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6C" w:rsidRDefault="0055736C" w:rsidP="0055736C">
      <w:pPr>
        <w:spacing w:line="600" w:lineRule="exact"/>
        <w:jc w:val="center"/>
        <w:rPr>
          <w:sz w:val="24"/>
        </w:rPr>
      </w:pPr>
    </w:p>
    <w:p w:rsidR="0055736C" w:rsidRPr="0055736C" w:rsidRDefault="0055736C" w:rsidP="0055736C">
      <w:pPr>
        <w:spacing w:line="600" w:lineRule="exact"/>
        <w:jc w:val="center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>売上高及び売上見込み明細書（</w:t>
      </w:r>
      <w:r w:rsidR="00007EE8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中小企業信用保険法第２条第６</w:t>
      </w:r>
      <w:r w:rsidR="00833576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項③</w:t>
      </w:r>
      <w:r w:rsidRPr="0055736C">
        <w:rPr>
          <w:rFonts w:hint="eastAsia"/>
          <w:sz w:val="24"/>
          <w:szCs w:val="24"/>
        </w:rPr>
        <w:t>）</w:t>
      </w:r>
    </w:p>
    <w:p w:rsidR="0055736C" w:rsidRPr="0055736C" w:rsidRDefault="0055736C" w:rsidP="0055736C">
      <w:pPr>
        <w:spacing w:line="6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55736C" w:rsidRPr="0055736C" w:rsidTr="0055736C">
        <w:trPr>
          <w:trHeight w:val="1020"/>
        </w:trPr>
        <w:tc>
          <w:tcPr>
            <w:tcW w:w="5332" w:type="dxa"/>
            <w:gridSpan w:val="2"/>
            <w:vAlign w:val="center"/>
          </w:tcPr>
          <w:p w:rsidR="005478B2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最近１か月間の状況と</w:t>
            </w:r>
          </w:p>
          <w:p w:rsidR="0055736C" w:rsidRPr="0055736C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その後２か月の売上の見込み（円）</w:t>
            </w:r>
          </w:p>
        </w:tc>
        <w:tc>
          <w:tcPr>
            <w:tcW w:w="5332" w:type="dxa"/>
            <w:gridSpan w:val="2"/>
            <w:vAlign w:val="center"/>
          </w:tcPr>
          <w:p w:rsidR="0055736C" w:rsidRPr="0055736C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令和元年１２月の状況</w:t>
            </w:r>
          </w:p>
        </w:tc>
      </w:tr>
      <w:tr w:rsidR="0055736C" w:rsidRPr="0055736C" w:rsidTr="0055736C">
        <w:trPr>
          <w:trHeight w:val="1020"/>
        </w:trPr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lef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実績</w:t>
            </w:r>
          </w:p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</w:tcPr>
          <w:p w:rsidR="0055736C" w:rsidRPr="0055736C" w:rsidRDefault="0055736C" w:rsidP="0055736C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令和元年１２月</w:t>
            </w:r>
          </w:p>
        </w:tc>
        <w:tc>
          <w:tcPr>
            <w:tcW w:w="2666" w:type="dxa"/>
          </w:tcPr>
          <w:p w:rsidR="0055736C" w:rsidRPr="0055736C" w:rsidRDefault="0055736C" w:rsidP="0055736C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（Ｃ）</w:t>
            </w:r>
          </w:p>
        </w:tc>
      </w:tr>
      <w:tr w:rsidR="0055736C" w:rsidRPr="0055736C" w:rsidTr="0055736C">
        <w:trPr>
          <w:trHeight w:val="1020"/>
        </w:trPr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lef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見込み</w:t>
            </w:r>
          </w:p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55736C" w:rsidRPr="0055736C" w:rsidRDefault="0055736C" w:rsidP="0055736C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（Ｃ）×３</w:t>
            </w:r>
          </w:p>
        </w:tc>
        <w:tc>
          <w:tcPr>
            <w:tcW w:w="2666" w:type="dxa"/>
          </w:tcPr>
          <w:p w:rsidR="0055736C" w:rsidRPr="0055736C" w:rsidRDefault="0055736C" w:rsidP="0055736C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（Ｄ）</w:t>
            </w:r>
          </w:p>
        </w:tc>
      </w:tr>
      <w:tr w:rsidR="0055736C" w:rsidRPr="0055736C" w:rsidTr="0055736C">
        <w:trPr>
          <w:gridAfter w:val="2"/>
          <w:wAfter w:w="5332" w:type="dxa"/>
          <w:trHeight w:val="1020"/>
        </w:trPr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lef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見込み</w:t>
            </w:r>
          </w:p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</w:p>
        </w:tc>
      </w:tr>
      <w:tr w:rsidR="0055736C" w:rsidRPr="0055736C" w:rsidTr="0055736C">
        <w:trPr>
          <w:gridAfter w:val="2"/>
          <w:wAfter w:w="5332" w:type="dxa"/>
          <w:trHeight w:val="1020"/>
        </w:trPr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合計（Ｂ）</w:t>
            </w:r>
          </w:p>
        </w:tc>
        <w:tc>
          <w:tcPr>
            <w:tcW w:w="2666" w:type="dxa"/>
          </w:tcPr>
          <w:p w:rsidR="0055736C" w:rsidRPr="0055736C" w:rsidRDefault="0055736C" w:rsidP="00CB6A98">
            <w:pPr>
              <w:rPr>
                <w:sz w:val="24"/>
                <w:szCs w:val="24"/>
              </w:rPr>
            </w:pPr>
          </w:p>
        </w:tc>
      </w:tr>
    </w:tbl>
    <w:p w:rsidR="0055736C" w:rsidRPr="0055736C" w:rsidRDefault="0055736C" w:rsidP="0055736C">
      <w:pPr>
        <w:spacing w:line="600" w:lineRule="exact"/>
        <w:rPr>
          <w:sz w:val="24"/>
          <w:szCs w:val="24"/>
        </w:rPr>
      </w:pPr>
    </w:p>
    <w:p w:rsidR="0055736C" w:rsidRPr="0055736C" w:rsidRDefault="0055736C" w:rsidP="0055736C">
      <w:pPr>
        <w:spacing w:line="600" w:lineRule="exact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>○減少率の算出</w:t>
      </w:r>
    </w:p>
    <w:p w:rsidR="0055736C" w:rsidRPr="0055736C" w:rsidRDefault="0055736C" w:rsidP="0055736C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292D">
        <w:rPr>
          <w:rFonts w:hint="eastAsia"/>
          <w:sz w:val="24"/>
        </w:rPr>
        <w:t>（イ）最近１か月間の売上高の減少率（令和元年１２月比、実績）</w:t>
      </w:r>
    </w:p>
    <w:p w:rsidR="0055736C" w:rsidRPr="0055736C" w:rsidRDefault="0055736C" w:rsidP="0055736C">
      <w:pPr>
        <w:spacing w:line="600" w:lineRule="exact"/>
        <w:rPr>
          <w:sz w:val="24"/>
          <w:szCs w:val="24"/>
          <w:u w:val="single"/>
        </w:rPr>
      </w:pPr>
      <w:r w:rsidRPr="0055736C">
        <w:rPr>
          <w:rFonts w:hint="eastAsia"/>
          <w:sz w:val="24"/>
          <w:szCs w:val="24"/>
        </w:rPr>
        <w:t xml:space="preserve">　　　減少率｛（Ｃ）‐（Ａ）｝÷（Ｃ）×　</w:t>
      </w:r>
      <w:r w:rsidRPr="0055736C">
        <w:rPr>
          <w:sz w:val="24"/>
          <w:szCs w:val="24"/>
        </w:rPr>
        <w:t>100</w:t>
      </w:r>
      <w:r w:rsidRPr="0055736C">
        <w:rPr>
          <w:rFonts w:hint="eastAsia"/>
          <w:sz w:val="24"/>
          <w:szCs w:val="24"/>
        </w:rPr>
        <w:t xml:space="preserve">　＝</w:t>
      </w:r>
      <w:r>
        <w:rPr>
          <w:rFonts w:hint="eastAsia"/>
          <w:sz w:val="24"/>
          <w:szCs w:val="24"/>
          <w:u w:val="single"/>
        </w:rPr>
        <w:t xml:space="preserve">　　　　　　％（イ</w:t>
      </w:r>
      <w:r w:rsidRPr="0055736C">
        <w:rPr>
          <w:rFonts w:hint="eastAsia"/>
          <w:sz w:val="24"/>
          <w:szCs w:val="24"/>
          <w:u w:val="single"/>
        </w:rPr>
        <w:t>）</w:t>
      </w:r>
      <w:r w:rsidR="00007EE8">
        <w:rPr>
          <w:rFonts w:hint="eastAsia"/>
          <w:sz w:val="24"/>
          <w:szCs w:val="24"/>
        </w:rPr>
        <w:t xml:space="preserve">　≧　１５</w:t>
      </w:r>
      <w:r w:rsidRPr="0055736C">
        <w:rPr>
          <w:rFonts w:hint="eastAsia"/>
          <w:sz w:val="24"/>
          <w:szCs w:val="24"/>
        </w:rPr>
        <w:t>％</w:t>
      </w:r>
    </w:p>
    <w:p w:rsidR="0055736C" w:rsidRDefault="0055736C" w:rsidP="0055736C">
      <w:pPr>
        <w:spacing w:line="600" w:lineRule="exact"/>
        <w:ind w:firstLineChars="100" w:firstLine="240"/>
        <w:rPr>
          <w:sz w:val="24"/>
          <w:szCs w:val="24"/>
        </w:rPr>
      </w:pPr>
    </w:p>
    <w:p w:rsidR="0055736C" w:rsidRPr="0055736C" w:rsidRDefault="0020292D" w:rsidP="0055736C">
      <w:pPr>
        <w:spacing w:line="6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（ロ）見込みを含めた３か月間の売上高等の減少率（令和元年１２月比、実績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見込み）</w:t>
      </w:r>
    </w:p>
    <w:p w:rsidR="0055736C" w:rsidRPr="0055736C" w:rsidRDefault="0055736C" w:rsidP="0055736C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減少率｛（Ｄ</w:t>
      </w:r>
      <w:r w:rsidRPr="0055736C">
        <w:rPr>
          <w:rFonts w:hint="eastAsia"/>
          <w:sz w:val="24"/>
          <w:szCs w:val="24"/>
        </w:rPr>
        <w:t>）‐（</w:t>
      </w:r>
      <w:r>
        <w:rPr>
          <w:rFonts w:hint="eastAsia"/>
          <w:sz w:val="24"/>
          <w:szCs w:val="24"/>
        </w:rPr>
        <w:t>Ｂ</w:t>
      </w:r>
      <w:r w:rsidRPr="0055736C">
        <w:rPr>
          <w:rFonts w:hint="eastAsia"/>
          <w:sz w:val="24"/>
          <w:szCs w:val="24"/>
        </w:rPr>
        <w:t>）｝÷（</w:t>
      </w:r>
      <w:r>
        <w:rPr>
          <w:rFonts w:hint="eastAsia"/>
          <w:sz w:val="24"/>
          <w:szCs w:val="24"/>
        </w:rPr>
        <w:t>Ｄ</w:t>
      </w:r>
      <w:r w:rsidRPr="0055736C">
        <w:rPr>
          <w:rFonts w:hint="eastAsia"/>
          <w:sz w:val="24"/>
          <w:szCs w:val="24"/>
        </w:rPr>
        <w:t xml:space="preserve">）×　</w:t>
      </w:r>
      <w:r w:rsidRPr="0055736C">
        <w:rPr>
          <w:sz w:val="24"/>
          <w:szCs w:val="24"/>
        </w:rPr>
        <w:t>100</w:t>
      </w:r>
      <w:r w:rsidRPr="0055736C">
        <w:rPr>
          <w:rFonts w:hint="eastAsia"/>
          <w:sz w:val="24"/>
          <w:szCs w:val="24"/>
        </w:rPr>
        <w:t xml:space="preserve">　＝</w:t>
      </w:r>
      <w:r>
        <w:rPr>
          <w:rFonts w:hint="eastAsia"/>
          <w:sz w:val="24"/>
          <w:szCs w:val="24"/>
          <w:u w:val="single"/>
        </w:rPr>
        <w:t xml:space="preserve">　　　　　　％（ロ</w:t>
      </w:r>
      <w:r w:rsidRPr="0055736C">
        <w:rPr>
          <w:rFonts w:hint="eastAsia"/>
          <w:sz w:val="24"/>
          <w:szCs w:val="24"/>
          <w:u w:val="single"/>
        </w:rPr>
        <w:t>）</w:t>
      </w:r>
      <w:r w:rsidR="00007EE8">
        <w:rPr>
          <w:rFonts w:hint="eastAsia"/>
          <w:sz w:val="24"/>
          <w:szCs w:val="24"/>
        </w:rPr>
        <w:t xml:space="preserve">　≧　１５</w:t>
      </w:r>
      <w:bookmarkStart w:id="0" w:name="_GoBack"/>
      <w:bookmarkEnd w:id="0"/>
      <w:r w:rsidRPr="0055736C">
        <w:rPr>
          <w:rFonts w:hint="eastAsia"/>
          <w:sz w:val="24"/>
          <w:szCs w:val="24"/>
        </w:rPr>
        <w:t>％</w:t>
      </w:r>
    </w:p>
    <w:p w:rsidR="0055736C" w:rsidRPr="0055736C" w:rsidRDefault="0055736C" w:rsidP="0055736C">
      <w:pPr>
        <w:widowControl/>
        <w:spacing w:line="600" w:lineRule="exact"/>
        <w:jc w:val="left"/>
        <w:rPr>
          <w:sz w:val="24"/>
          <w:szCs w:val="24"/>
        </w:rPr>
      </w:pPr>
    </w:p>
    <w:p w:rsidR="0055736C" w:rsidRPr="0055736C" w:rsidRDefault="0055736C" w:rsidP="0055736C">
      <w:pPr>
        <w:spacing w:line="600" w:lineRule="exact"/>
        <w:ind w:firstLineChars="100" w:firstLine="240"/>
        <w:jc w:val="left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 xml:space="preserve">上記のとおり相違ありません。　　　　　　　　　　</w:t>
      </w:r>
    </w:p>
    <w:tbl>
      <w:tblPr>
        <w:tblStyle w:val="a7"/>
        <w:tblpPr w:leftFromText="142" w:rightFromText="142" w:vertAnchor="text" w:horzAnchor="page" w:tblpX="4078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55736C" w:rsidRPr="0055736C" w:rsidTr="0055736C">
        <w:trPr>
          <w:trHeight w:val="510"/>
        </w:trPr>
        <w:tc>
          <w:tcPr>
            <w:tcW w:w="2943" w:type="dxa"/>
            <w:hideMark/>
          </w:tcPr>
          <w:p w:rsidR="0055736C" w:rsidRPr="0055736C" w:rsidRDefault="0055736C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5573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</w:t>
            </w:r>
            <w:r w:rsidRPr="0055736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</w:tcPr>
          <w:p w:rsidR="0055736C" w:rsidRPr="0055736C" w:rsidRDefault="0055736C">
            <w:pPr>
              <w:spacing w:line="600" w:lineRule="exact"/>
              <w:jc w:val="right"/>
              <w:rPr>
                <w:sz w:val="24"/>
                <w:szCs w:val="24"/>
              </w:rPr>
            </w:pPr>
          </w:p>
        </w:tc>
      </w:tr>
      <w:tr w:rsidR="0055736C" w:rsidRPr="0055736C" w:rsidTr="0055736C">
        <w:trPr>
          <w:trHeight w:val="510"/>
        </w:trPr>
        <w:tc>
          <w:tcPr>
            <w:tcW w:w="2943" w:type="dxa"/>
            <w:hideMark/>
          </w:tcPr>
          <w:p w:rsidR="0055736C" w:rsidRPr="0055736C" w:rsidRDefault="0055736C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5573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氏名（名称及び代表者名</w:t>
            </w:r>
            <w:r w:rsidRPr="0055736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hideMark/>
          </w:tcPr>
          <w:p w:rsidR="0055736C" w:rsidRPr="0055736C" w:rsidRDefault="0055736C">
            <w:pPr>
              <w:spacing w:line="600" w:lineRule="exact"/>
              <w:jc w:val="right"/>
              <w:rPr>
                <w:sz w:val="24"/>
                <w:szCs w:val="24"/>
              </w:rPr>
            </w:pPr>
            <w:r w:rsidRPr="0055736C">
              <w:rPr>
                <w:sz w:val="24"/>
                <w:szCs w:val="24"/>
              </w:rPr>
              <w:fldChar w:fldCharType="begin"/>
            </w:r>
            <w:r w:rsidRPr="0055736C">
              <w:rPr>
                <w:sz w:val="24"/>
                <w:szCs w:val="24"/>
              </w:rPr>
              <w:instrText xml:space="preserve"> eq \o\ac(</w:instrText>
            </w:r>
            <w:r w:rsidRPr="0055736C">
              <w:rPr>
                <w:rFonts w:hint="eastAsia"/>
                <w:sz w:val="24"/>
                <w:szCs w:val="24"/>
              </w:rPr>
              <w:instrText>○</w:instrText>
            </w:r>
            <w:r w:rsidRPr="0055736C">
              <w:rPr>
                <w:sz w:val="24"/>
                <w:szCs w:val="24"/>
              </w:rPr>
              <w:instrText>,</w:instrText>
            </w:r>
            <w:r w:rsidRPr="0055736C">
              <w:rPr>
                <w:rFonts w:ascii="ＭＳ 明朝" w:eastAsia="ＭＳ 明朝" w:hAnsi="ＭＳ 明朝" w:cs="ＭＳ 明朝" w:hint="eastAsia"/>
                <w:position w:val="2"/>
                <w:sz w:val="24"/>
                <w:szCs w:val="24"/>
              </w:rPr>
              <w:instrText>印</w:instrText>
            </w:r>
            <w:r w:rsidRPr="0055736C">
              <w:rPr>
                <w:sz w:val="24"/>
                <w:szCs w:val="24"/>
              </w:rPr>
              <w:instrText>)</w:instrText>
            </w:r>
            <w:r w:rsidRPr="0055736C">
              <w:rPr>
                <w:sz w:val="24"/>
                <w:szCs w:val="24"/>
              </w:rPr>
              <w:fldChar w:fldCharType="end"/>
            </w:r>
          </w:p>
        </w:tc>
      </w:tr>
    </w:tbl>
    <w:p w:rsidR="0055736C" w:rsidRPr="0055736C" w:rsidRDefault="0055736C" w:rsidP="0055736C">
      <w:pPr>
        <w:spacing w:line="600" w:lineRule="exact"/>
        <w:jc w:val="left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 xml:space="preserve">　令和　　年　　月　　日</w:t>
      </w:r>
    </w:p>
    <w:p w:rsidR="0055736C" w:rsidRPr="0055736C" w:rsidRDefault="0055736C" w:rsidP="0055736C">
      <w:pPr>
        <w:spacing w:line="600" w:lineRule="exact"/>
        <w:jc w:val="left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 xml:space="preserve">　　　　　　（申　請　者）</w:t>
      </w:r>
    </w:p>
    <w:p w:rsidR="0055736C" w:rsidRPr="0055736C" w:rsidRDefault="0055736C" w:rsidP="0055736C">
      <w:pPr>
        <w:spacing w:line="600" w:lineRule="exact"/>
        <w:jc w:val="left"/>
        <w:rPr>
          <w:sz w:val="24"/>
          <w:szCs w:val="24"/>
        </w:rPr>
      </w:pPr>
    </w:p>
    <w:p w:rsidR="0055736C" w:rsidRPr="0055736C" w:rsidRDefault="0055736C" w:rsidP="0055736C">
      <w:pPr>
        <w:widowControl/>
        <w:spacing w:line="600" w:lineRule="exact"/>
        <w:jc w:val="left"/>
        <w:rPr>
          <w:sz w:val="24"/>
          <w:szCs w:val="24"/>
        </w:rPr>
      </w:pPr>
    </w:p>
    <w:p w:rsidR="00FA2355" w:rsidRPr="0055736C" w:rsidRDefault="00FA2355" w:rsidP="00FA2355">
      <w:pPr>
        <w:spacing w:line="400" w:lineRule="exact"/>
        <w:rPr>
          <w:sz w:val="24"/>
          <w:szCs w:val="24"/>
        </w:rPr>
      </w:pPr>
    </w:p>
    <w:sectPr w:rsidR="00FA2355" w:rsidRPr="0055736C" w:rsidSect="00D62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0F" w:rsidRDefault="008B720F" w:rsidP="00544549">
      <w:r>
        <w:separator/>
      </w:r>
    </w:p>
  </w:endnote>
  <w:endnote w:type="continuationSeparator" w:id="0">
    <w:p w:rsidR="008B720F" w:rsidRDefault="008B720F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0F" w:rsidRDefault="008B720F" w:rsidP="00544549">
      <w:r>
        <w:separator/>
      </w:r>
    </w:p>
  </w:footnote>
  <w:footnote w:type="continuationSeparator" w:id="0">
    <w:p w:rsidR="008B720F" w:rsidRDefault="008B720F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A"/>
    <w:rsid w:val="00007EE8"/>
    <w:rsid w:val="00056F32"/>
    <w:rsid w:val="0008699A"/>
    <w:rsid w:val="001506B3"/>
    <w:rsid w:val="001B533A"/>
    <w:rsid w:val="001C51DE"/>
    <w:rsid w:val="001E4021"/>
    <w:rsid w:val="0020292D"/>
    <w:rsid w:val="0020732A"/>
    <w:rsid w:val="002256E8"/>
    <w:rsid w:val="00225F6B"/>
    <w:rsid w:val="0026339F"/>
    <w:rsid w:val="002C085A"/>
    <w:rsid w:val="002F4F10"/>
    <w:rsid w:val="002F639D"/>
    <w:rsid w:val="003A7F23"/>
    <w:rsid w:val="003D07FF"/>
    <w:rsid w:val="003F25A6"/>
    <w:rsid w:val="0043409E"/>
    <w:rsid w:val="004A5E93"/>
    <w:rsid w:val="00544549"/>
    <w:rsid w:val="005478B2"/>
    <w:rsid w:val="0055736C"/>
    <w:rsid w:val="00590C80"/>
    <w:rsid w:val="005A1121"/>
    <w:rsid w:val="006661DF"/>
    <w:rsid w:val="006D7482"/>
    <w:rsid w:val="007244BB"/>
    <w:rsid w:val="007853F7"/>
    <w:rsid w:val="007933B5"/>
    <w:rsid w:val="007C6ADD"/>
    <w:rsid w:val="007D6684"/>
    <w:rsid w:val="007E0D96"/>
    <w:rsid w:val="007F1099"/>
    <w:rsid w:val="00833576"/>
    <w:rsid w:val="00835EBD"/>
    <w:rsid w:val="008570FD"/>
    <w:rsid w:val="00867116"/>
    <w:rsid w:val="008B720F"/>
    <w:rsid w:val="00993699"/>
    <w:rsid w:val="009E497A"/>
    <w:rsid w:val="00A67EA4"/>
    <w:rsid w:val="00AF1437"/>
    <w:rsid w:val="00B8182C"/>
    <w:rsid w:val="00B9055B"/>
    <w:rsid w:val="00BB7D97"/>
    <w:rsid w:val="00C04F69"/>
    <w:rsid w:val="00CC5CD5"/>
    <w:rsid w:val="00D1636C"/>
    <w:rsid w:val="00D62DC2"/>
    <w:rsid w:val="00DD3994"/>
    <w:rsid w:val="00E25D0E"/>
    <w:rsid w:val="00EC0625"/>
    <w:rsid w:val="00F25342"/>
    <w:rsid w:val="00F41675"/>
    <w:rsid w:val="00F611C3"/>
    <w:rsid w:val="00FA2355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2018-204</cp:lastModifiedBy>
  <cp:revision>18</cp:revision>
  <cp:lastPrinted>2020-05-14T12:29:00Z</cp:lastPrinted>
  <dcterms:created xsi:type="dcterms:W3CDTF">2020-03-18T08:04:00Z</dcterms:created>
  <dcterms:modified xsi:type="dcterms:W3CDTF">2020-05-14T12:43:00Z</dcterms:modified>
</cp:coreProperties>
</file>