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A7A98C" w14:textId="77777777" w:rsidR="0000318A" w:rsidRPr="00265446" w:rsidRDefault="00D81112" w:rsidP="0000318A">
      <w:pPr>
        <w:ind w:firstLineChars="200" w:firstLine="562"/>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70528" behindDoc="0" locked="0" layoutInCell="1" allowOverlap="1" wp14:anchorId="2E9CD387" wp14:editId="516BA614">
                <wp:simplePos x="0" y="0"/>
                <wp:positionH relativeFrom="column">
                  <wp:posOffset>4356100</wp:posOffset>
                </wp:positionH>
                <wp:positionV relativeFrom="paragraph">
                  <wp:posOffset>-6985</wp:posOffset>
                </wp:positionV>
                <wp:extent cx="1381125" cy="4476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1381125" cy="4476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1F451" id="楕円 14" o:spid="_x0000_s1026" style="position:absolute;left:0;text-align:left;margin-left:343pt;margin-top:-.55pt;width:108.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" filled="f" strokecolor="black [3213]" strokeweight="1pt">
                <v:stroke joinstyle="miter"/>
              </v:oval>
            </w:pict>
          </mc:Fallback>
        </mc:AlternateContent>
      </w:r>
      <w:r w:rsidR="0000318A" w:rsidRPr="0000318A">
        <w:rPr>
          <w:rFonts w:ascii="HG丸ｺﾞｼｯｸM-PRO" w:eastAsia="HG丸ｺﾞｼｯｸM-PRO" w:hAnsi="HG丸ｺﾞｼｯｸM-PRO" w:hint="eastAsia"/>
          <w:b/>
          <w:bCs/>
          <w:sz w:val="28"/>
          <w:szCs w:val="28"/>
        </w:rPr>
        <w:t>令和３年８月から</w:t>
      </w:r>
      <w:r w:rsidR="00265446">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 xml:space="preserve">　　　　　　　　</w:t>
      </w:r>
      <w:r w:rsidRPr="00D81112">
        <w:rPr>
          <w:rFonts w:ascii="HG丸ｺﾞｼｯｸM-PRO" w:eastAsia="HG丸ｺﾞｼｯｸM-PRO" w:hAnsi="HG丸ｺﾞｼｯｸM-PRO" w:hint="eastAsia"/>
          <w:b/>
          <w:bCs/>
          <w:sz w:val="40"/>
          <w:szCs w:val="40"/>
        </w:rPr>
        <w:t>重　要</w:t>
      </w:r>
    </w:p>
    <w:p w14:paraId="60205FC3" w14:textId="77777777" w:rsidR="0000318A" w:rsidRPr="0000318A" w:rsidRDefault="0000318A" w:rsidP="0000318A">
      <w:pPr>
        <w:ind w:firstLineChars="150" w:firstLine="482"/>
        <w:rPr>
          <w:rFonts w:ascii="HG丸ｺﾞｼｯｸM-PRO" w:eastAsia="HG丸ｺﾞｼｯｸM-PRO" w:hAnsi="HG丸ｺﾞｼｯｸM-PRO"/>
          <w:b/>
          <w:bCs/>
          <w:sz w:val="32"/>
          <w:szCs w:val="32"/>
        </w:rPr>
      </w:pPr>
      <w:r w:rsidRPr="0000318A">
        <w:rPr>
          <w:rFonts w:ascii="HG丸ｺﾞｼｯｸM-PRO" w:eastAsia="HG丸ｺﾞｼｯｸM-PRO" w:hAnsi="HG丸ｺﾞｼｯｸM-PRO" w:hint="eastAsia"/>
          <w:b/>
          <w:bCs/>
          <w:sz w:val="32"/>
          <w:szCs w:val="32"/>
        </w:rPr>
        <w:t>介護保険負担限度額認定証の判定基準と軽減内容が変わります</w:t>
      </w:r>
    </w:p>
    <w:p w14:paraId="55069800" w14:textId="77777777" w:rsidR="0000318A" w:rsidRDefault="0000318A" w:rsidP="0000318A">
      <w:pPr>
        <w:autoSpaceDE w:val="0"/>
        <w:autoSpaceDN w:val="0"/>
        <w:adjustRightInd w:val="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noProof/>
          <w:color w:val="000000"/>
          <w:kern w:val="0"/>
          <w:sz w:val="20"/>
          <w:szCs w:val="20"/>
        </w:rPr>
        <mc:AlternateContent>
          <mc:Choice Requires="wps">
            <w:drawing>
              <wp:anchor distT="0" distB="0" distL="114300" distR="114300" simplePos="0" relativeHeight="251660288" behindDoc="0" locked="0" layoutInCell="1" allowOverlap="1" wp14:anchorId="29CF2469" wp14:editId="0AB48D24">
                <wp:simplePos x="0" y="0"/>
                <wp:positionH relativeFrom="margin">
                  <wp:align>left</wp:align>
                </wp:positionH>
                <wp:positionV relativeFrom="paragraph">
                  <wp:posOffset>175260</wp:posOffset>
                </wp:positionV>
                <wp:extent cx="2276475" cy="31432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2276475" cy="31432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CA395" id="四角形: 角を丸くする 3" o:spid="_x0000_s1026" style="position:absolute;left:0;text-align:left;margin-left:0;margin-top:13.8pt;width:179.25pt;height:2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" filled="f" strokecolor="black [3213]" strokeweight="1pt">
                <v:stroke joinstyle="miter"/>
                <w10:wrap anchorx="margin"/>
              </v:roundrect>
            </w:pict>
          </mc:Fallback>
        </mc:AlternateContent>
      </w:r>
    </w:p>
    <w:p w14:paraId="790221DF" w14:textId="77777777" w:rsidR="0000318A" w:rsidRPr="00230F94" w:rsidRDefault="0000318A" w:rsidP="00FB4269">
      <w:pPr>
        <w:autoSpaceDE w:val="0"/>
        <w:autoSpaceDN w:val="0"/>
        <w:adjustRightInd w:val="0"/>
        <w:ind w:firstLineChars="50" w:firstLine="120"/>
        <w:jc w:val="left"/>
        <w:rPr>
          <w:rFonts w:ascii="ＭＳ 明朝" w:eastAsia="ＭＳ 明朝" w:hAnsi="ＭＳ 明朝" w:cs="ＭＳ Ｐゴシック"/>
          <w:b/>
          <w:bCs/>
          <w:color w:val="000000"/>
          <w:kern w:val="0"/>
          <w:sz w:val="24"/>
          <w:szCs w:val="24"/>
        </w:rPr>
      </w:pPr>
      <w:r w:rsidRPr="00230F94">
        <w:rPr>
          <w:rFonts w:ascii="ＭＳ 明朝" w:eastAsia="ＭＳ 明朝" w:hAnsi="ＭＳ 明朝" w:cs="ＭＳ Ｐゴシック" w:hint="eastAsia"/>
          <w:b/>
          <w:bCs/>
          <w:color w:val="000000"/>
          <w:kern w:val="0"/>
          <w:sz w:val="24"/>
          <w:szCs w:val="24"/>
        </w:rPr>
        <w:t>令和３年７月までの判定基準</w:t>
      </w:r>
    </w:p>
    <w:p w14:paraId="61DA5B1A" w14:textId="77777777" w:rsidR="0000318A" w:rsidRPr="0000318A" w:rsidRDefault="0000318A" w:rsidP="0000318A">
      <w:pPr>
        <w:autoSpaceDE w:val="0"/>
        <w:autoSpaceDN w:val="0"/>
        <w:adjustRightInd w:val="0"/>
        <w:jc w:val="left"/>
        <w:rPr>
          <w:rFonts w:ascii="ＭＳ 明朝" w:eastAsia="ＭＳ 明朝" w:hAnsi="ＭＳ 明朝" w:cs="ＭＳ Ｐゴシック"/>
          <w:color w:val="000000"/>
          <w:kern w:val="0"/>
          <w:sz w:val="20"/>
          <w:szCs w:val="20"/>
        </w:rPr>
      </w:pPr>
    </w:p>
    <w:tbl>
      <w:tblPr>
        <w:tblStyle w:val="a3"/>
        <w:tblW w:w="0" w:type="auto"/>
        <w:tblLook w:val="04A0" w:firstRow="1" w:lastRow="0" w:firstColumn="1" w:lastColumn="0" w:noHBand="0" w:noVBand="1"/>
      </w:tblPr>
      <w:tblGrid>
        <w:gridCol w:w="1696"/>
        <w:gridCol w:w="5954"/>
        <w:gridCol w:w="1978"/>
      </w:tblGrid>
      <w:tr w:rsidR="00230F94" w14:paraId="19066931" w14:textId="77777777" w:rsidTr="00B40254">
        <w:tc>
          <w:tcPr>
            <w:tcW w:w="1696" w:type="dxa"/>
            <w:vMerge w:val="restart"/>
            <w:vAlign w:val="center"/>
          </w:tcPr>
          <w:p w14:paraId="10E5CE4A" w14:textId="77777777" w:rsidR="00230F94" w:rsidRPr="005330E8" w:rsidRDefault="00230F94" w:rsidP="00B40254">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利用者負担段階</w:t>
            </w:r>
          </w:p>
        </w:tc>
        <w:tc>
          <w:tcPr>
            <w:tcW w:w="7932" w:type="dxa"/>
            <w:gridSpan w:val="2"/>
          </w:tcPr>
          <w:p w14:paraId="5B279831" w14:textId="77777777" w:rsidR="00230F94" w:rsidRPr="005330E8" w:rsidRDefault="00230F94" w:rsidP="00B40254">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判　定　基　準</w:t>
            </w:r>
          </w:p>
        </w:tc>
      </w:tr>
      <w:tr w:rsidR="00230F94" w14:paraId="7CF2A064" w14:textId="77777777" w:rsidTr="00230F94">
        <w:tc>
          <w:tcPr>
            <w:tcW w:w="1696" w:type="dxa"/>
            <w:vMerge/>
          </w:tcPr>
          <w:p w14:paraId="25FE4B07" w14:textId="77777777"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p>
        </w:tc>
        <w:tc>
          <w:tcPr>
            <w:tcW w:w="5954" w:type="dxa"/>
          </w:tcPr>
          <w:p w14:paraId="2791174C" w14:textId="77777777" w:rsidR="00230F94" w:rsidRPr="005330E8" w:rsidRDefault="00230F94" w:rsidP="00B40254">
            <w:pPr>
              <w:autoSpaceDE w:val="0"/>
              <w:autoSpaceDN w:val="0"/>
              <w:adjustRightInd w:val="0"/>
              <w:jc w:val="center"/>
              <w:rPr>
                <w:rFonts w:ascii="ＭＳ 明朝" w:eastAsia="ＭＳ 明朝" w:hAnsi="ＭＳ 明朝" w:cs="ＭＳ Ｐゴシック"/>
                <w:color w:val="000000"/>
                <w:kern w:val="0"/>
                <w:sz w:val="20"/>
                <w:szCs w:val="20"/>
              </w:rPr>
            </w:pPr>
            <w:r w:rsidRPr="005330E8">
              <w:rPr>
                <w:rFonts w:ascii="ＭＳ 明朝" w:eastAsia="ＭＳ 明朝" w:hAnsi="ＭＳ 明朝" w:cs="ＭＳ Ｐゴシック" w:hint="eastAsia"/>
                <w:color w:val="000000"/>
                <w:kern w:val="0"/>
                <w:sz w:val="20"/>
                <w:szCs w:val="20"/>
              </w:rPr>
              <w:t>所得などの条件</w:t>
            </w:r>
          </w:p>
          <w:p w14:paraId="04378A97" w14:textId="77777777"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18"/>
                <w:szCs w:val="18"/>
              </w:rPr>
            </w:pPr>
            <w:r w:rsidRPr="0000318A">
              <w:rPr>
                <w:rFonts w:ascii="ＭＳ 明朝" w:eastAsia="ＭＳ 明朝" w:hAnsi="ＭＳ 明朝" w:cs="ＭＳ Ｐゴシック" w:hint="eastAsia"/>
                <w:color w:val="000000"/>
                <w:kern w:val="0"/>
                <w:sz w:val="18"/>
                <w:szCs w:val="18"/>
              </w:rPr>
              <w:t>※配偶者は世帯分離している場合および内縁関係にある場合も含む</w:t>
            </w:r>
          </w:p>
        </w:tc>
        <w:tc>
          <w:tcPr>
            <w:tcW w:w="1978" w:type="dxa"/>
          </w:tcPr>
          <w:p w14:paraId="61CC7D5F" w14:textId="77777777" w:rsidR="00230F94" w:rsidRPr="005330E8" w:rsidRDefault="00230F94" w:rsidP="005330E8">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預貯金などの条件</w:t>
            </w:r>
            <w:r w:rsidRPr="0000318A">
              <w:rPr>
                <w:rFonts w:ascii="ＭＳ 明朝" w:eastAsia="ＭＳ 明朝" w:hAnsi="ＭＳ 明朝" w:cs="ＭＳ Ｐゴシック" w:hint="eastAsia"/>
                <w:color w:val="000000"/>
                <w:kern w:val="0"/>
                <w:sz w:val="18"/>
                <w:szCs w:val="18"/>
              </w:rPr>
              <w:t>※本人または夫婦</w:t>
            </w:r>
          </w:p>
        </w:tc>
      </w:tr>
      <w:tr w:rsidR="00230F94" w14:paraId="148D6FF5" w14:textId="77777777" w:rsidTr="00B40254">
        <w:tc>
          <w:tcPr>
            <w:tcW w:w="1696" w:type="dxa"/>
            <w:vAlign w:val="center"/>
          </w:tcPr>
          <w:p w14:paraId="03001857" w14:textId="77777777" w:rsidR="00230F94" w:rsidRPr="005330E8" w:rsidRDefault="00230F94" w:rsidP="00B40254">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第</w:t>
            </w:r>
            <w:r w:rsidR="00B40254" w:rsidRPr="005330E8">
              <w:rPr>
                <w:rFonts w:ascii="ＭＳ 明朝" w:eastAsia="ＭＳ 明朝" w:hAnsi="ＭＳ 明朝" w:cs="ＭＳ Ｐゴシック" w:hint="eastAsia"/>
                <w:color w:val="000000"/>
                <w:kern w:val="0"/>
                <w:sz w:val="20"/>
                <w:szCs w:val="20"/>
              </w:rPr>
              <w:t>１</w:t>
            </w:r>
            <w:r w:rsidRPr="0000318A">
              <w:rPr>
                <w:rFonts w:ascii="ＭＳ 明朝" w:eastAsia="ＭＳ 明朝" w:hAnsi="ＭＳ 明朝" w:cs="ＭＳ Ｐゴシック" w:hint="eastAsia"/>
                <w:color w:val="000000"/>
                <w:kern w:val="0"/>
                <w:sz w:val="20"/>
                <w:szCs w:val="20"/>
              </w:rPr>
              <w:t>段階</w:t>
            </w:r>
          </w:p>
        </w:tc>
        <w:tc>
          <w:tcPr>
            <w:tcW w:w="5954" w:type="dxa"/>
          </w:tcPr>
          <w:p w14:paraId="35B26665" w14:textId="77777777"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・生活保護受給者</w:t>
            </w:r>
          </w:p>
          <w:p w14:paraId="180F11A7" w14:textId="0CB0E69C"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・住民税非課税世帯で</w:t>
            </w:r>
            <w:r w:rsidR="001C1712">
              <w:rPr>
                <w:rFonts w:ascii="ＭＳ 明朝" w:eastAsia="ＭＳ 明朝" w:hAnsi="ＭＳ 明朝" w:cs="ＭＳ Ｐゴシック" w:hint="eastAsia"/>
                <w:color w:val="000000"/>
                <w:kern w:val="0"/>
                <w:sz w:val="20"/>
                <w:szCs w:val="20"/>
              </w:rPr>
              <w:t>、</w:t>
            </w:r>
            <w:r w:rsidRPr="0000318A">
              <w:rPr>
                <w:rFonts w:ascii="ＭＳ 明朝" w:eastAsia="ＭＳ 明朝" w:hAnsi="ＭＳ 明朝" w:cs="ＭＳ Ｐゴシック" w:hint="eastAsia"/>
                <w:color w:val="000000"/>
                <w:kern w:val="0"/>
                <w:sz w:val="20"/>
                <w:szCs w:val="20"/>
              </w:rPr>
              <w:t>老齢福祉年金受給者</w:t>
            </w:r>
          </w:p>
        </w:tc>
        <w:tc>
          <w:tcPr>
            <w:tcW w:w="1978" w:type="dxa"/>
            <w:vMerge w:val="restart"/>
          </w:tcPr>
          <w:p w14:paraId="1524FFCC" w14:textId="77777777" w:rsidR="00B4025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color w:val="000000"/>
                <w:kern w:val="0"/>
                <w:sz w:val="20"/>
                <w:szCs w:val="20"/>
              </w:rPr>
              <w:t>1,000</w:t>
            </w:r>
            <w:r w:rsidRPr="0000318A">
              <w:rPr>
                <w:rFonts w:ascii="ＭＳ 明朝" w:eastAsia="ＭＳ 明朝" w:hAnsi="ＭＳ 明朝" w:cs="ＭＳ Ｐゴシック" w:hint="eastAsia"/>
                <w:color w:val="000000"/>
                <w:kern w:val="0"/>
                <w:sz w:val="20"/>
                <w:szCs w:val="20"/>
              </w:rPr>
              <w:t>万円以下</w:t>
            </w:r>
          </w:p>
          <w:p w14:paraId="4775FD91" w14:textId="77777777"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（夫婦は</w:t>
            </w:r>
            <w:r w:rsidRPr="0000318A">
              <w:rPr>
                <w:rFonts w:ascii="ＭＳ 明朝" w:eastAsia="ＭＳ 明朝" w:hAnsi="ＭＳ 明朝" w:cs="ＭＳ Ｐゴシック"/>
                <w:color w:val="000000"/>
                <w:kern w:val="0"/>
                <w:sz w:val="20"/>
                <w:szCs w:val="20"/>
              </w:rPr>
              <w:t>2,000</w:t>
            </w:r>
            <w:r w:rsidRPr="0000318A">
              <w:rPr>
                <w:rFonts w:ascii="ＭＳ 明朝" w:eastAsia="ＭＳ 明朝" w:hAnsi="ＭＳ 明朝" w:cs="ＭＳ Ｐゴシック" w:hint="eastAsia"/>
                <w:color w:val="000000"/>
                <w:kern w:val="0"/>
                <w:sz w:val="20"/>
                <w:szCs w:val="20"/>
              </w:rPr>
              <w:t>万円以下）</w:t>
            </w:r>
          </w:p>
        </w:tc>
      </w:tr>
      <w:tr w:rsidR="00230F94" w14:paraId="781F9DAC" w14:textId="77777777" w:rsidTr="00B40254">
        <w:tc>
          <w:tcPr>
            <w:tcW w:w="1696" w:type="dxa"/>
            <w:vAlign w:val="center"/>
          </w:tcPr>
          <w:p w14:paraId="110CBA09" w14:textId="77777777" w:rsidR="00230F94" w:rsidRPr="005330E8" w:rsidRDefault="00230F94" w:rsidP="00B40254">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第</w:t>
            </w:r>
            <w:r w:rsidR="00B40254" w:rsidRPr="005330E8">
              <w:rPr>
                <w:rFonts w:ascii="ＭＳ 明朝" w:eastAsia="ＭＳ 明朝" w:hAnsi="ＭＳ 明朝" w:cs="ＭＳ Ｐゴシック" w:hint="eastAsia"/>
                <w:color w:val="000000"/>
                <w:kern w:val="0"/>
                <w:sz w:val="20"/>
                <w:szCs w:val="20"/>
              </w:rPr>
              <w:t>２</w:t>
            </w:r>
            <w:r w:rsidRPr="0000318A">
              <w:rPr>
                <w:rFonts w:ascii="ＭＳ 明朝" w:eastAsia="ＭＳ 明朝" w:hAnsi="ＭＳ 明朝" w:cs="ＭＳ Ｐゴシック" w:hint="eastAsia"/>
                <w:color w:val="000000"/>
                <w:kern w:val="0"/>
                <w:sz w:val="20"/>
                <w:szCs w:val="20"/>
              </w:rPr>
              <w:t>段階</w:t>
            </w:r>
          </w:p>
        </w:tc>
        <w:tc>
          <w:tcPr>
            <w:tcW w:w="5954" w:type="dxa"/>
          </w:tcPr>
          <w:p w14:paraId="3049AF4E" w14:textId="77777777"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住民税非課税世帯で</w:t>
            </w:r>
            <w:r w:rsidR="00B40254" w:rsidRPr="005330E8">
              <w:rPr>
                <w:rFonts w:ascii="ＭＳ 明朝" w:eastAsia="ＭＳ 明朝" w:hAnsi="ＭＳ 明朝" w:cs="ＭＳ Ｐゴシック" w:hint="eastAsia"/>
                <w:color w:val="000000"/>
                <w:kern w:val="0"/>
                <w:sz w:val="20"/>
                <w:szCs w:val="20"/>
              </w:rPr>
              <w:t>、</w:t>
            </w:r>
            <w:r w:rsidRPr="0000318A">
              <w:rPr>
                <w:rFonts w:ascii="ＭＳ 明朝" w:eastAsia="ＭＳ 明朝" w:hAnsi="ＭＳ 明朝" w:cs="ＭＳ Ｐゴシック" w:hint="eastAsia"/>
                <w:color w:val="000000"/>
                <w:kern w:val="0"/>
                <w:sz w:val="20"/>
                <w:szCs w:val="20"/>
              </w:rPr>
              <w:t>本人の課税対象年金収入額＋合計所得金額＋非課税年金収入が</w:t>
            </w:r>
            <w:r w:rsidRPr="0000318A">
              <w:rPr>
                <w:rFonts w:ascii="ＭＳ 明朝" w:eastAsia="ＭＳ 明朝" w:hAnsi="ＭＳ 明朝" w:cs="ＭＳ Ｐゴシック"/>
                <w:color w:val="000000"/>
                <w:kern w:val="0"/>
                <w:sz w:val="20"/>
                <w:szCs w:val="20"/>
              </w:rPr>
              <w:t>80</w:t>
            </w:r>
            <w:r w:rsidRPr="0000318A">
              <w:rPr>
                <w:rFonts w:ascii="ＭＳ 明朝" w:eastAsia="ＭＳ 明朝" w:hAnsi="ＭＳ 明朝" w:cs="ＭＳ Ｐゴシック" w:hint="eastAsia"/>
                <w:color w:val="000000"/>
                <w:kern w:val="0"/>
                <w:sz w:val="20"/>
                <w:szCs w:val="20"/>
              </w:rPr>
              <w:t>万円以下の方</w:t>
            </w:r>
          </w:p>
        </w:tc>
        <w:tc>
          <w:tcPr>
            <w:tcW w:w="1978" w:type="dxa"/>
            <w:vMerge/>
          </w:tcPr>
          <w:p w14:paraId="15D71A7B" w14:textId="77777777"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p>
        </w:tc>
      </w:tr>
      <w:tr w:rsidR="00230F94" w14:paraId="106CE4CC" w14:textId="77777777" w:rsidTr="00B40254">
        <w:tc>
          <w:tcPr>
            <w:tcW w:w="1696" w:type="dxa"/>
            <w:vAlign w:val="center"/>
          </w:tcPr>
          <w:p w14:paraId="6FF0CA24" w14:textId="77777777" w:rsidR="00230F94" w:rsidRPr="005330E8" w:rsidRDefault="00230F94" w:rsidP="00B40254">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第</w:t>
            </w:r>
            <w:r w:rsidR="00B40254" w:rsidRPr="005330E8">
              <w:rPr>
                <w:rFonts w:ascii="ＭＳ 明朝" w:eastAsia="ＭＳ 明朝" w:hAnsi="ＭＳ 明朝" w:cs="ＭＳ Ｐゴシック" w:hint="eastAsia"/>
                <w:color w:val="000000"/>
                <w:kern w:val="0"/>
                <w:sz w:val="20"/>
                <w:szCs w:val="20"/>
              </w:rPr>
              <w:t>３</w:t>
            </w:r>
            <w:r w:rsidRPr="0000318A">
              <w:rPr>
                <w:rFonts w:ascii="ＭＳ 明朝" w:eastAsia="ＭＳ 明朝" w:hAnsi="ＭＳ 明朝" w:cs="ＭＳ Ｐゴシック" w:hint="eastAsia"/>
                <w:color w:val="000000"/>
                <w:kern w:val="0"/>
                <w:sz w:val="20"/>
                <w:szCs w:val="20"/>
              </w:rPr>
              <w:t>段階</w:t>
            </w:r>
          </w:p>
        </w:tc>
        <w:tc>
          <w:tcPr>
            <w:tcW w:w="5954" w:type="dxa"/>
          </w:tcPr>
          <w:p w14:paraId="0387AE42" w14:textId="7F5F2060"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住民税非課税世帯で</w:t>
            </w:r>
            <w:r w:rsidR="001C1712">
              <w:rPr>
                <w:rFonts w:ascii="ＭＳ 明朝" w:eastAsia="ＭＳ 明朝" w:hAnsi="ＭＳ 明朝" w:cs="ＭＳ Ｐゴシック" w:hint="eastAsia"/>
                <w:color w:val="000000"/>
                <w:kern w:val="0"/>
                <w:sz w:val="20"/>
                <w:szCs w:val="20"/>
              </w:rPr>
              <w:t>、</w:t>
            </w:r>
            <w:r w:rsidRPr="0000318A">
              <w:rPr>
                <w:rFonts w:ascii="ＭＳ 明朝" w:eastAsia="ＭＳ 明朝" w:hAnsi="ＭＳ 明朝" w:cs="ＭＳ Ｐゴシック" w:hint="eastAsia"/>
                <w:color w:val="000000"/>
                <w:kern w:val="0"/>
                <w:sz w:val="20"/>
                <w:szCs w:val="20"/>
              </w:rPr>
              <w:t>本人の課税対象年金収入額＋合計所得金額＋非課税年金収入が</w:t>
            </w:r>
            <w:r w:rsidRPr="0000318A">
              <w:rPr>
                <w:rFonts w:ascii="ＭＳ 明朝" w:eastAsia="ＭＳ 明朝" w:hAnsi="ＭＳ 明朝" w:cs="ＭＳ Ｐゴシック"/>
                <w:color w:val="000000"/>
                <w:kern w:val="0"/>
                <w:sz w:val="20"/>
                <w:szCs w:val="20"/>
              </w:rPr>
              <w:t>80</w:t>
            </w:r>
            <w:r w:rsidRPr="0000318A">
              <w:rPr>
                <w:rFonts w:ascii="ＭＳ 明朝" w:eastAsia="ＭＳ 明朝" w:hAnsi="ＭＳ 明朝" w:cs="ＭＳ Ｐゴシック" w:hint="eastAsia"/>
                <w:color w:val="000000"/>
                <w:kern w:val="0"/>
                <w:sz w:val="20"/>
                <w:szCs w:val="20"/>
              </w:rPr>
              <w:t>万円を超える方</w:t>
            </w:r>
          </w:p>
        </w:tc>
        <w:tc>
          <w:tcPr>
            <w:tcW w:w="1978" w:type="dxa"/>
            <w:vMerge/>
          </w:tcPr>
          <w:p w14:paraId="0734D21A" w14:textId="77777777"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p>
        </w:tc>
      </w:tr>
      <w:tr w:rsidR="00230F94" w14:paraId="248DDF48" w14:textId="77777777" w:rsidTr="00B40254">
        <w:tc>
          <w:tcPr>
            <w:tcW w:w="1696" w:type="dxa"/>
            <w:vAlign w:val="center"/>
          </w:tcPr>
          <w:p w14:paraId="3C92262C" w14:textId="77777777" w:rsidR="00230F94" w:rsidRPr="005330E8" w:rsidRDefault="00230F94" w:rsidP="00B40254">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第</w:t>
            </w:r>
            <w:r w:rsidR="00B40254" w:rsidRPr="005330E8">
              <w:rPr>
                <w:rFonts w:ascii="ＭＳ 明朝" w:eastAsia="ＭＳ 明朝" w:hAnsi="ＭＳ 明朝" w:cs="ＭＳ Ｐゴシック" w:hint="eastAsia"/>
                <w:color w:val="000000"/>
                <w:kern w:val="0"/>
                <w:sz w:val="20"/>
                <w:szCs w:val="20"/>
              </w:rPr>
              <w:t>４</w:t>
            </w:r>
            <w:r w:rsidRPr="0000318A">
              <w:rPr>
                <w:rFonts w:ascii="ＭＳ 明朝" w:eastAsia="ＭＳ 明朝" w:hAnsi="ＭＳ 明朝" w:cs="ＭＳ Ｐゴシック" w:hint="eastAsia"/>
                <w:color w:val="000000"/>
                <w:kern w:val="0"/>
                <w:sz w:val="20"/>
                <w:szCs w:val="20"/>
              </w:rPr>
              <w:t>段階</w:t>
            </w:r>
          </w:p>
        </w:tc>
        <w:tc>
          <w:tcPr>
            <w:tcW w:w="7932" w:type="dxa"/>
            <w:gridSpan w:val="2"/>
          </w:tcPr>
          <w:p w14:paraId="4DCF4B70" w14:textId="1FFC73EA" w:rsidR="00230F94" w:rsidRPr="005330E8"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上記の該当しない方は基準額となり</w:t>
            </w:r>
            <w:r w:rsidR="001C1712">
              <w:rPr>
                <w:rFonts w:ascii="ＭＳ 明朝" w:eastAsia="ＭＳ 明朝" w:hAnsi="ＭＳ 明朝" w:cs="ＭＳ Ｐゴシック" w:hint="eastAsia"/>
                <w:color w:val="000000"/>
                <w:kern w:val="0"/>
                <w:sz w:val="20"/>
                <w:szCs w:val="20"/>
              </w:rPr>
              <w:t>、</w:t>
            </w:r>
            <w:r w:rsidRPr="0000318A">
              <w:rPr>
                <w:rFonts w:ascii="ＭＳ 明朝" w:eastAsia="ＭＳ 明朝" w:hAnsi="ＭＳ 明朝" w:cs="ＭＳ Ｐゴシック" w:hint="eastAsia"/>
                <w:color w:val="000000"/>
                <w:kern w:val="0"/>
                <w:sz w:val="20"/>
                <w:szCs w:val="20"/>
              </w:rPr>
              <w:t>負担限度額認定証は必要ありません。</w:t>
            </w:r>
          </w:p>
        </w:tc>
      </w:tr>
    </w:tbl>
    <w:p w14:paraId="71BB8D98" w14:textId="77777777" w:rsidR="0000318A" w:rsidRPr="00230F94"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noProof/>
          <w:color w:val="000000"/>
          <w:kern w:val="0"/>
          <w:sz w:val="20"/>
          <w:szCs w:val="20"/>
        </w:rPr>
        <mc:AlternateContent>
          <mc:Choice Requires="wps">
            <w:drawing>
              <wp:anchor distT="0" distB="0" distL="114300" distR="114300" simplePos="0" relativeHeight="251663360" behindDoc="0" locked="0" layoutInCell="1" allowOverlap="1" wp14:anchorId="4B974C02" wp14:editId="064BCFD5">
                <wp:simplePos x="0" y="0"/>
                <wp:positionH relativeFrom="column">
                  <wp:posOffset>2461260</wp:posOffset>
                </wp:positionH>
                <wp:positionV relativeFrom="paragraph">
                  <wp:posOffset>35560</wp:posOffset>
                </wp:positionV>
                <wp:extent cx="1343025" cy="371475"/>
                <wp:effectExtent l="38100" t="0" r="0" b="47625"/>
                <wp:wrapNone/>
                <wp:docPr id="7" name="矢印: 下 7"/>
                <wp:cNvGraphicFramePr/>
                <a:graphic xmlns:a="http://schemas.openxmlformats.org/drawingml/2006/main">
                  <a:graphicData uri="http://schemas.microsoft.com/office/word/2010/wordprocessingShape">
                    <wps:wsp>
                      <wps:cNvSpPr/>
                      <wps:spPr>
                        <a:xfrm>
                          <a:off x="0" y="0"/>
                          <a:ext cx="1343025" cy="371475"/>
                        </a:xfrm>
                        <a:prstGeom prst="downArrow">
                          <a:avLst>
                            <a:gd name="adj1" fmla="val 50000"/>
                            <a:gd name="adj2" fmla="val 4230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47F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193.8pt;margin-top:2.8pt;width:105.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" adj="12461" fillcolor="#4472c4 [3204]" strokecolor="#1f3763 [1604]" strokeweight="1pt"/>
            </w:pict>
          </mc:Fallback>
        </mc:AlternateContent>
      </w:r>
    </w:p>
    <w:p w14:paraId="4333E226" w14:textId="77777777" w:rsidR="00230F94"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p>
    <w:p w14:paraId="3877B53B" w14:textId="77777777" w:rsidR="00B40254" w:rsidRDefault="00230F94" w:rsidP="00B40254">
      <w:pPr>
        <w:autoSpaceDE w:val="0"/>
        <w:autoSpaceDN w:val="0"/>
        <w:adjustRightInd w:val="0"/>
        <w:jc w:val="left"/>
        <w:rPr>
          <w:rFonts w:ascii="ＭＳ 明朝" w:eastAsia="ＭＳ 明朝" w:hAnsi="ＭＳ 明朝" w:cs="ＭＳ Ｐゴシック"/>
          <w:color w:val="000000"/>
          <w:kern w:val="0"/>
          <w:sz w:val="24"/>
          <w:szCs w:val="24"/>
        </w:rPr>
      </w:pPr>
      <w:r w:rsidRPr="00B40254">
        <w:rPr>
          <w:rFonts w:ascii="ＭＳ 明朝" w:eastAsia="ＭＳ 明朝" w:hAnsi="ＭＳ 明朝" w:cs="ＭＳ Ｐゴシック" w:hint="eastAsia"/>
          <w:color w:val="000000"/>
          <w:kern w:val="0"/>
          <w:sz w:val="24"/>
          <w:szCs w:val="24"/>
        </w:rPr>
        <w:t>●変更点</w:t>
      </w:r>
    </w:p>
    <w:p w14:paraId="637061B6" w14:textId="77777777" w:rsidR="00B40254" w:rsidRDefault="00B40254" w:rsidP="00B40254">
      <w:pPr>
        <w:autoSpaceDE w:val="0"/>
        <w:autoSpaceDN w:val="0"/>
        <w:adjustRightInd w:val="0"/>
        <w:ind w:firstLineChars="100" w:firstLine="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230F94" w:rsidRPr="00B40254">
        <w:rPr>
          <w:rFonts w:ascii="ＭＳ 明朝" w:eastAsia="ＭＳ 明朝" w:hAnsi="ＭＳ 明朝" w:cs="ＭＳ Ｐゴシック" w:hint="eastAsia"/>
          <w:color w:val="000000"/>
          <w:kern w:val="0"/>
          <w:sz w:val="24"/>
          <w:szCs w:val="24"/>
        </w:rPr>
        <w:t>利用者負担段階</w:t>
      </w:r>
      <w:r w:rsidRPr="00B40254">
        <w:rPr>
          <w:rFonts w:ascii="ＭＳ 明朝" w:eastAsia="ＭＳ 明朝" w:hAnsi="ＭＳ 明朝" w:cs="ＭＳ Ｐゴシック" w:hint="eastAsia"/>
          <w:color w:val="000000"/>
          <w:kern w:val="0"/>
          <w:sz w:val="24"/>
          <w:szCs w:val="24"/>
        </w:rPr>
        <w:t>の３段階が二つに分かれました。</w:t>
      </w:r>
    </w:p>
    <w:p w14:paraId="696175AE" w14:textId="77777777" w:rsidR="00B40254" w:rsidRPr="00B40254" w:rsidRDefault="00B40254" w:rsidP="00265446">
      <w:pPr>
        <w:autoSpaceDE w:val="0"/>
        <w:autoSpaceDN w:val="0"/>
        <w:adjustRightInd w:val="0"/>
        <w:ind w:leftChars="100" w:left="450" w:hangingChars="100" w:hanging="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265446">
        <w:rPr>
          <w:rFonts w:ascii="ＭＳ 明朝" w:eastAsia="ＭＳ 明朝" w:hAnsi="ＭＳ 明朝" w:cs="ＭＳ Ｐゴシック" w:hint="eastAsia"/>
          <w:color w:val="000000"/>
          <w:kern w:val="0"/>
          <w:sz w:val="24"/>
          <w:szCs w:val="24"/>
        </w:rPr>
        <w:t>認定要件である預貯金等の資産の条件が、利用者負担段階ごとに細分化され、以下のように変更になります。</w:t>
      </w:r>
    </w:p>
    <w:p w14:paraId="5AEC89FF" w14:textId="77777777" w:rsidR="0000318A" w:rsidRPr="0000318A" w:rsidRDefault="00230F94" w:rsidP="0000318A">
      <w:pPr>
        <w:autoSpaceDE w:val="0"/>
        <w:autoSpaceDN w:val="0"/>
        <w:adjustRightInd w:val="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noProof/>
          <w:color w:val="000000"/>
          <w:kern w:val="0"/>
          <w:sz w:val="20"/>
          <w:szCs w:val="20"/>
        </w:rPr>
        <mc:AlternateContent>
          <mc:Choice Requires="wps">
            <w:drawing>
              <wp:anchor distT="0" distB="0" distL="114300" distR="114300" simplePos="0" relativeHeight="251662336" behindDoc="0" locked="0" layoutInCell="1" allowOverlap="1" wp14:anchorId="2570CF75" wp14:editId="73D3945E">
                <wp:simplePos x="0" y="0"/>
                <wp:positionH relativeFrom="margin">
                  <wp:posOffset>-24765</wp:posOffset>
                </wp:positionH>
                <wp:positionV relativeFrom="paragraph">
                  <wp:posOffset>159384</wp:posOffset>
                </wp:positionV>
                <wp:extent cx="2305050" cy="352425"/>
                <wp:effectExtent l="0" t="0" r="19050" b="28575"/>
                <wp:wrapNone/>
                <wp:docPr id="6" name="四角形: 角を丸くする 6"/>
                <wp:cNvGraphicFramePr/>
                <a:graphic xmlns:a="http://schemas.openxmlformats.org/drawingml/2006/main">
                  <a:graphicData uri="http://schemas.microsoft.com/office/word/2010/wordprocessingShape">
                    <wps:wsp>
                      <wps:cNvSpPr/>
                      <wps:spPr>
                        <a:xfrm>
                          <a:off x="0" y="0"/>
                          <a:ext cx="2305050" cy="3524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382CC" id="四角形: 角を丸くする 6" o:spid="_x0000_s1026" style="position:absolute;left:0;text-align:left;margin-left:-1.95pt;margin-top:12.55pt;width:181.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" filled="f" strokecolor="windowText" strokeweight="1pt">
                <v:stroke joinstyle="miter"/>
                <w10:wrap anchorx="margin"/>
              </v:roundrect>
            </w:pict>
          </mc:Fallback>
        </mc:AlternateContent>
      </w:r>
    </w:p>
    <w:p w14:paraId="3F76EA28" w14:textId="77777777" w:rsidR="00230F94" w:rsidRPr="00230F94" w:rsidRDefault="00230F94" w:rsidP="00230F94">
      <w:pPr>
        <w:autoSpaceDE w:val="0"/>
        <w:autoSpaceDN w:val="0"/>
        <w:adjustRightInd w:val="0"/>
        <w:ind w:firstLineChars="50" w:firstLine="120"/>
        <w:jc w:val="left"/>
        <w:rPr>
          <w:rFonts w:ascii="ＭＳ 明朝" w:eastAsia="ＭＳ 明朝" w:hAnsi="ＭＳ 明朝" w:cs="ＭＳ Ｐゴシック"/>
          <w:b/>
          <w:bCs/>
          <w:color w:val="000000"/>
          <w:kern w:val="0"/>
          <w:sz w:val="24"/>
          <w:szCs w:val="24"/>
        </w:rPr>
      </w:pPr>
      <w:r w:rsidRPr="00230F94">
        <w:rPr>
          <w:rFonts w:ascii="ＭＳ 明朝" w:eastAsia="ＭＳ 明朝" w:hAnsi="ＭＳ 明朝" w:cs="ＭＳ Ｐゴシック" w:hint="eastAsia"/>
          <w:b/>
          <w:bCs/>
          <w:color w:val="000000"/>
          <w:kern w:val="0"/>
          <w:sz w:val="24"/>
          <w:szCs w:val="24"/>
        </w:rPr>
        <w:t>令和３年</w:t>
      </w:r>
      <w:r w:rsidR="00265446">
        <w:rPr>
          <w:rFonts w:ascii="ＭＳ 明朝" w:eastAsia="ＭＳ 明朝" w:hAnsi="ＭＳ 明朝" w:cs="ＭＳ Ｐゴシック" w:hint="eastAsia"/>
          <w:b/>
          <w:bCs/>
          <w:color w:val="000000"/>
          <w:kern w:val="0"/>
          <w:sz w:val="24"/>
          <w:szCs w:val="24"/>
        </w:rPr>
        <w:t>８</w:t>
      </w:r>
      <w:r w:rsidRPr="00230F94">
        <w:rPr>
          <w:rFonts w:ascii="ＭＳ 明朝" w:eastAsia="ＭＳ 明朝" w:hAnsi="ＭＳ 明朝" w:cs="ＭＳ Ｐゴシック" w:hint="eastAsia"/>
          <w:b/>
          <w:bCs/>
          <w:color w:val="000000"/>
          <w:kern w:val="0"/>
          <w:sz w:val="24"/>
          <w:szCs w:val="24"/>
        </w:rPr>
        <w:t>月</w:t>
      </w:r>
      <w:r w:rsidR="00265446">
        <w:rPr>
          <w:rFonts w:ascii="ＭＳ 明朝" w:eastAsia="ＭＳ 明朝" w:hAnsi="ＭＳ 明朝" w:cs="ＭＳ Ｐゴシック" w:hint="eastAsia"/>
          <w:b/>
          <w:bCs/>
          <w:color w:val="000000"/>
          <w:kern w:val="0"/>
          <w:sz w:val="24"/>
          <w:szCs w:val="24"/>
        </w:rPr>
        <w:t>から</w:t>
      </w:r>
      <w:r w:rsidRPr="00230F94">
        <w:rPr>
          <w:rFonts w:ascii="ＭＳ 明朝" w:eastAsia="ＭＳ 明朝" w:hAnsi="ＭＳ 明朝" w:cs="ＭＳ Ｐゴシック" w:hint="eastAsia"/>
          <w:b/>
          <w:bCs/>
          <w:color w:val="000000"/>
          <w:kern w:val="0"/>
          <w:sz w:val="24"/>
          <w:szCs w:val="24"/>
        </w:rPr>
        <w:t>の判定基準</w:t>
      </w:r>
    </w:p>
    <w:p w14:paraId="5001D74C" w14:textId="77777777" w:rsidR="0000318A" w:rsidRDefault="0000318A" w:rsidP="0000318A">
      <w:pPr>
        <w:autoSpaceDE w:val="0"/>
        <w:autoSpaceDN w:val="0"/>
        <w:adjustRightInd w:val="0"/>
        <w:jc w:val="left"/>
        <w:rPr>
          <w:rFonts w:ascii="ＭＳ 明朝" w:eastAsia="ＭＳ 明朝" w:hAnsi="ＭＳ 明朝" w:cs="ＭＳ Ｐゴシック"/>
          <w:color w:val="000000"/>
          <w:kern w:val="0"/>
          <w:sz w:val="20"/>
          <w:szCs w:val="20"/>
        </w:rPr>
      </w:pPr>
    </w:p>
    <w:tbl>
      <w:tblPr>
        <w:tblStyle w:val="a3"/>
        <w:tblW w:w="0" w:type="auto"/>
        <w:tblLook w:val="04A0" w:firstRow="1" w:lastRow="0" w:firstColumn="1" w:lastColumn="0" w:noHBand="0" w:noVBand="1"/>
      </w:tblPr>
      <w:tblGrid>
        <w:gridCol w:w="1696"/>
        <w:gridCol w:w="5954"/>
        <w:gridCol w:w="1978"/>
      </w:tblGrid>
      <w:tr w:rsidR="00265446" w14:paraId="41E4DF24" w14:textId="77777777" w:rsidTr="005330E8">
        <w:tc>
          <w:tcPr>
            <w:tcW w:w="1696" w:type="dxa"/>
            <w:vMerge w:val="restart"/>
            <w:vAlign w:val="center"/>
          </w:tcPr>
          <w:p w14:paraId="71AD657C" w14:textId="77777777" w:rsidR="00265446" w:rsidRDefault="00265446" w:rsidP="005330E8">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利用者負担段階</w:t>
            </w:r>
          </w:p>
        </w:tc>
        <w:tc>
          <w:tcPr>
            <w:tcW w:w="7932" w:type="dxa"/>
            <w:gridSpan w:val="2"/>
          </w:tcPr>
          <w:p w14:paraId="241B2EF3" w14:textId="77777777" w:rsidR="00265446" w:rsidRDefault="00265446" w:rsidP="005330E8">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判　定　基　準</w:t>
            </w:r>
          </w:p>
        </w:tc>
      </w:tr>
      <w:tr w:rsidR="00265446" w14:paraId="549B7489" w14:textId="77777777" w:rsidTr="005330E8">
        <w:tc>
          <w:tcPr>
            <w:tcW w:w="1696" w:type="dxa"/>
            <w:vMerge/>
            <w:vAlign w:val="center"/>
          </w:tcPr>
          <w:p w14:paraId="04515122" w14:textId="77777777" w:rsidR="00265446" w:rsidRDefault="00265446" w:rsidP="005330E8">
            <w:pPr>
              <w:autoSpaceDE w:val="0"/>
              <w:autoSpaceDN w:val="0"/>
              <w:adjustRightInd w:val="0"/>
              <w:jc w:val="center"/>
              <w:rPr>
                <w:rFonts w:ascii="ＭＳ 明朝" w:eastAsia="ＭＳ 明朝" w:hAnsi="ＭＳ 明朝" w:cs="ＭＳ Ｐゴシック"/>
                <w:color w:val="000000"/>
                <w:kern w:val="0"/>
                <w:sz w:val="20"/>
                <w:szCs w:val="20"/>
              </w:rPr>
            </w:pPr>
          </w:p>
        </w:tc>
        <w:tc>
          <w:tcPr>
            <w:tcW w:w="5954" w:type="dxa"/>
          </w:tcPr>
          <w:p w14:paraId="3EA22BCA" w14:textId="77777777" w:rsidR="00265446" w:rsidRDefault="00265446" w:rsidP="00265446">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所得などの条件</w:t>
            </w:r>
          </w:p>
          <w:p w14:paraId="6E76C530" w14:textId="77777777" w:rsidR="00265446" w:rsidRDefault="00265446" w:rsidP="00265446">
            <w:pPr>
              <w:autoSpaceDE w:val="0"/>
              <w:autoSpaceDN w:val="0"/>
              <w:adjustRightInd w:val="0"/>
              <w:jc w:val="left"/>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18"/>
                <w:szCs w:val="18"/>
              </w:rPr>
              <w:t>※配偶者は世帯分離している場合および内縁関係にある場合も含む</w:t>
            </w:r>
          </w:p>
        </w:tc>
        <w:tc>
          <w:tcPr>
            <w:tcW w:w="1978" w:type="dxa"/>
          </w:tcPr>
          <w:p w14:paraId="5D77B65A" w14:textId="77777777" w:rsidR="00265446" w:rsidRDefault="00265446" w:rsidP="005330E8">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預貯金などの条件</w:t>
            </w:r>
            <w:r w:rsidRPr="0000318A">
              <w:rPr>
                <w:rFonts w:ascii="ＭＳ 明朝" w:eastAsia="ＭＳ 明朝" w:hAnsi="ＭＳ 明朝" w:cs="ＭＳ Ｐゴシック" w:hint="eastAsia"/>
                <w:color w:val="000000"/>
                <w:kern w:val="0"/>
                <w:sz w:val="18"/>
                <w:szCs w:val="18"/>
              </w:rPr>
              <w:t>※本人または夫婦</w:t>
            </w:r>
          </w:p>
        </w:tc>
      </w:tr>
      <w:tr w:rsidR="00265446" w14:paraId="473FDDBA" w14:textId="77777777" w:rsidTr="005330E8">
        <w:tc>
          <w:tcPr>
            <w:tcW w:w="1696" w:type="dxa"/>
            <w:vAlign w:val="center"/>
          </w:tcPr>
          <w:p w14:paraId="6AD27D70" w14:textId="77777777" w:rsidR="00265446" w:rsidRPr="005330E8" w:rsidRDefault="00265446" w:rsidP="005330E8">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005330E8" w:rsidRPr="005330E8">
              <w:rPr>
                <w:rFonts w:ascii="ＭＳ 明朝" w:eastAsia="ＭＳ 明朝" w:hAnsi="ＭＳ 明朝" w:cs="ＭＳ Ｐゴシック" w:hint="eastAsia"/>
                <w:color w:val="000000"/>
                <w:kern w:val="0"/>
                <w:sz w:val="20"/>
                <w:szCs w:val="20"/>
              </w:rPr>
              <w:t>１</w:t>
            </w:r>
            <w:r w:rsidRPr="00265446">
              <w:rPr>
                <w:rFonts w:ascii="ＭＳ 明朝" w:eastAsia="ＭＳ 明朝" w:hAnsi="ＭＳ 明朝" w:cs="ＭＳ Ｐゴシック" w:hint="eastAsia"/>
                <w:color w:val="000000"/>
                <w:kern w:val="0"/>
                <w:sz w:val="20"/>
                <w:szCs w:val="20"/>
              </w:rPr>
              <w:t>段階</w:t>
            </w:r>
          </w:p>
        </w:tc>
        <w:tc>
          <w:tcPr>
            <w:tcW w:w="5954" w:type="dxa"/>
          </w:tcPr>
          <w:p w14:paraId="28233171" w14:textId="77777777" w:rsidR="005330E8" w:rsidRPr="005330E8" w:rsidRDefault="00265446" w:rsidP="00265446">
            <w:pPr>
              <w:autoSpaceDE w:val="0"/>
              <w:autoSpaceDN w:val="0"/>
              <w:adjustRightInd w:val="0"/>
              <w:jc w:val="left"/>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・生活保護受給者</w:t>
            </w:r>
          </w:p>
          <w:p w14:paraId="692C8A59" w14:textId="5DFF6219" w:rsidR="00265446" w:rsidRPr="00265446" w:rsidRDefault="00265446" w:rsidP="00265446">
            <w:pPr>
              <w:autoSpaceDE w:val="0"/>
              <w:autoSpaceDN w:val="0"/>
              <w:adjustRightInd w:val="0"/>
              <w:jc w:val="left"/>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・住民税非課税世帯で</w:t>
            </w:r>
            <w:r w:rsidR="001C1712">
              <w:rPr>
                <w:rFonts w:ascii="ＭＳ 明朝" w:eastAsia="ＭＳ 明朝" w:hAnsi="ＭＳ 明朝" w:cs="ＭＳ Ｐゴシック" w:hint="eastAsia"/>
                <w:color w:val="000000"/>
                <w:kern w:val="0"/>
                <w:sz w:val="20"/>
                <w:szCs w:val="20"/>
              </w:rPr>
              <w:t>、</w:t>
            </w:r>
            <w:r w:rsidRPr="00265446">
              <w:rPr>
                <w:rFonts w:ascii="ＭＳ 明朝" w:eastAsia="ＭＳ 明朝" w:hAnsi="ＭＳ 明朝" w:cs="ＭＳ Ｐゴシック" w:hint="eastAsia"/>
                <w:color w:val="000000"/>
                <w:kern w:val="0"/>
                <w:sz w:val="20"/>
                <w:szCs w:val="20"/>
              </w:rPr>
              <w:t>老齢福祉年金受給者</w:t>
            </w:r>
          </w:p>
        </w:tc>
        <w:tc>
          <w:tcPr>
            <w:tcW w:w="1978" w:type="dxa"/>
          </w:tcPr>
          <w:p w14:paraId="6CC4716A" w14:textId="77777777" w:rsidR="00265446" w:rsidRPr="005330E8" w:rsidRDefault="00265446" w:rsidP="00265446">
            <w:pPr>
              <w:autoSpaceDE w:val="0"/>
              <w:autoSpaceDN w:val="0"/>
              <w:adjustRightInd w:val="0"/>
              <w:jc w:val="left"/>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w:t>
            </w:r>
            <w:r w:rsidRPr="00265446">
              <w:rPr>
                <w:rFonts w:ascii="ＭＳ 明朝" w:eastAsia="ＭＳ 明朝" w:hAnsi="ＭＳ 明朝" w:cs="ＭＳ Ｐゴシック"/>
                <w:color w:val="000000"/>
                <w:kern w:val="0"/>
                <w:sz w:val="20"/>
                <w:szCs w:val="20"/>
              </w:rPr>
              <w:t>1,000</w:t>
            </w:r>
            <w:r w:rsidRPr="00265446">
              <w:rPr>
                <w:rFonts w:ascii="ＭＳ 明朝" w:eastAsia="ＭＳ 明朝" w:hAnsi="ＭＳ 明朝" w:cs="ＭＳ Ｐゴシック" w:hint="eastAsia"/>
                <w:color w:val="000000"/>
                <w:kern w:val="0"/>
                <w:sz w:val="20"/>
                <w:szCs w:val="20"/>
              </w:rPr>
              <w:t>万円以下（★夫婦は</w:t>
            </w:r>
            <w:r w:rsidRPr="00265446">
              <w:rPr>
                <w:rFonts w:ascii="ＭＳ 明朝" w:eastAsia="ＭＳ 明朝" w:hAnsi="ＭＳ 明朝" w:cs="ＭＳ Ｐゴシック"/>
                <w:color w:val="000000"/>
                <w:kern w:val="0"/>
                <w:sz w:val="20"/>
                <w:szCs w:val="20"/>
              </w:rPr>
              <w:t>2,000</w:t>
            </w:r>
            <w:r w:rsidRPr="00265446">
              <w:rPr>
                <w:rFonts w:ascii="ＭＳ 明朝" w:eastAsia="ＭＳ 明朝" w:hAnsi="ＭＳ 明朝" w:cs="ＭＳ Ｐゴシック" w:hint="eastAsia"/>
                <w:color w:val="000000"/>
                <w:kern w:val="0"/>
                <w:sz w:val="20"/>
                <w:szCs w:val="20"/>
              </w:rPr>
              <w:t>万円以下）</w:t>
            </w:r>
          </w:p>
        </w:tc>
      </w:tr>
      <w:tr w:rsidR="00265446" w14:paraId="334163BF" w14:textId="77777777" w:rsidTr="005330E8">
        <w:tc>
          <w:tcPr>
            <w:tcW w:w="1696" w:type="dxa"/>
            <w:vAlign w:val="center"/>
          </w:tcPr>
          <w:p w14:paraId="782A09E6" w14:textId="77777777" w:rsidR="00265446" w:rsidRPr="005330E8" w:rsidRDefault="00265446" w:rsidP="005330E8">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005330E8" w:rsidRPr="005330E8">
              <w:rPr>
                <w:rFonts w:ascii="ＭＳ 明朝" w:eastAsia="ＭＳ 明朝" w:hAnsi="ＭＳ 明朝" w:cs="ＭＳ Ｐゴシック" w:hint="eastAsia"/>
                <w:color w:val="000000"/>
                <w:kern w:val="0"/>
                <w:sz w:val="20"/>
                <w:szCs w:val="20"/>
              </w:rPr>
              <w:t>２</w:t>
            </w:r>
            <w:r w:rsidRPr="00265446">
              <w:rPr>
                <w:rFonts w:ascii="ＭＳ 明朝" w:eastAsia="ＭＳ 明朝" w:hAnsi="ＭＳ 明朝" w:cs="ＭＳ Ｐゴシック" w:hint="eastAsia"/>
                <w:color w:val="000000"/>
                <w:kern w:val="0"/>
                <w:sz w:val="20"/>
                <w:szCs w:val="20"/>
              </w:rPr>
              <w:t>段階</w:t>
            </w:r>
          </w:p>
        </w:tc>
        <w:tc>
          <w:tcPr>
            <w:tcW w:w="5954" w:type="dxa"/>
          </w:tcPr>
          <w:p w14:paraId="7FCABAE1" w14:textId="5D889AB3" w:rsidR="00265446" w:rsidRPr="005330E8" w:rsidRDefault="00265446" w:rsidP="00265446">
            <w:pPr>
              <w:autoSpaceDE w:val="0"/>
              <w:autoSpaceDN w:val="0"/>
              <w:adjustRightInd w:val="0"/>
              <w:jc w:val="left"/>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住民税非課税世帯で</w:t>
            </w:r>
            <w:r w:rsidR="001C1712">
              <w:rPr>
                <w:rFonts w:ascii="ＭＳ 明朝" w:eastAsia="ＭＳ 明朝" w:hAnsi="ＭＳ 明朝" w:cs="ＭＳ Ｐゴシック" w:hint="eastAsia"/>
                <w:color w:val="000000"/>
                <w:kern w:val="0"/>
                <w:sz w:val="20"/>
                <w:szCs w:val="20"/>
              </w:rPr>
              <w:t>、</w:t>
            </w:r>
            <w:r w:rsidRPr="00265446">
              <w:rPr>
                <w:rFonts w:ascii="ＭＳ 明朝" w:eastAsia="ＭＳ 明朝" w:hAnsi="ＭＳ 明朝" w:cs="ＭＳ Ｐゴシック" w:hint="eastAsia"/>
                <w:color w:val="000000"/>
                <w:kern w:val="0"/>
                <w:sz w:val="20"/>
                <w:szCs w:val="20"/>
              </w:rPr>
              <w:t>本人の前年の課税対象年金収入額＋合計所得金額＋非課税年金収入が</w:t>
            </w:r>
            <w:r w:rsidRPr="00265446">
              <w:rPr>
                <w:rFonts w:ascii="ＭＳ 明朝" w:eastAsia="ＭＳ 明朝" w:hAnsi="ＭＳ 明朝" w:cs="ＭＳ Ｐゴシック"/>
                <w:color w:val="000000"/>
                <w:kern w:val="0"/>
                <w:sz w:val="20"/>
                <w:szCs w:val="20"/>
              </w:rPr>
              <w:t>80</w:t>
            </w:r>
            <w:r w:rsidRPr="00265446">
              <w:rPr>
                <w:rFonts w:ascii="ＭＳ 明朝" w:eastAsia="ＭＳ 明朝" w:hAnsi="ＭＳ 明朝" w:cs="ＭＳ Ｐゴシック" w:hint="eastAsia"/>
                <w:color w:val="000000"/>
                <w:kern w:val="0"/>
                <w:sz w:val="20"/>
                <w:szCs w:val="20"/>
              </w:rPr>
              <w:t>万円以下の方</w:t>
            </w:r>
          </w:p>
        </w:tc>
        <w:tc>
          <w:tcPr>
            <w:tcW w:w="1978" w:type="dxa"/>
          </w:tcPr>
          <w:p w14:paraId="1F705389" w14:textId="77777777" w:rsidR="00265446" w:rsidRPr="005330E8" w:rsidRDefault="00265446" w:rsidP="00265446">
            <w:pPr>
              <w:autoSpaceDE w:val="0"/>
              <w:autoSpaceDN w:val="0"/>
              <w:adjustRightInd w:val="0"/>
              <w:jc w:val="left"/>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color w:val="000000"/>
                <w:kern w:val="0"/>
                <w:sz w:val="20"/>
                <w:szCs w:val="20"/>
              </w:rPr>
              <w:t>650</w:t>
            </w:r>
            <w:r w:rsidRPr="00265446">
              <w:rPr>
                <w:rFonts w:ascii="ＭＳ 明朝" w:eastAsia="ＭＳ 明朝" w:hAnsi="ＭＳ 明朝" w:cs="ＭＳ Ｐゴシック" w:hint="eastAsia"/>
                <w:color w:val="000000"/>
                <w:kern w:val="0"/>
                <w:sz w:val="20"/>
                <w:szCs w:val="20"/>
              </w:rPr>
              <w:t>万円以下（夫婦は</w:t>
            </w:r>
            <w:r w:rsidRPr="00265446">
              <w:rPr>
                <w:rFonts w:ascii="ＭＳ 明朝" w:eastAsia="ＭＳ 明朝" w:hAnsi="ＭＳ 明朝" w:cs="ＭＳ Ｐゴシック"/>
                <w:color w:val="000000"/>
                <w:kern w:val="0"/>
                <w:sz w:val="20"/>
                <w:szCs w:val="20"/>
              </w:rPr>
              <w:t>1,650</w:t>
            </w:r>
            <w:r w:rsidRPr="00265446">
              <w:rPr>
                <w:rFonts w:ascii="ＭＳ 明朝" w:eastAsia="ＭＳ 明朝" w:hAnsi="ＭＳ 明朝" w:cs="ＭＳ Ｐゴシック" w:hint="eastAsia"/>
                <w:color w:val="000000"/>
                <w:kern w:val="0"/>
                <w:sz w:val="20"/>
                <w:szCs w:val="20"/>
              </w:rPr>
              <w:t>万円以下</w:t>
            </w:r>
            <w:r w:rsidRPr="00265446">
              <w:rPr>
                <w:rFonts w:ascii="ＭＳ 明朝" w:eastAsia="ＭＳ 明朝" w:hAnsi="ＭＳ 明朝" w:cs="ＭＳ Ｐゴシック"/>
                <w:color w:val="000000"/>
                <w:kern w:val="0"/>
                <w:sz w:val="20"/>
                <w:szCs w:val="20"/>
              </w:rPr>
              <w:t>)</w:t>
            </w:r>
          </w:p>
        </w:tc>
      </w:tr>
      <w:tr w:rsidR="00265446" w14:paraId="1B309076" w14:textId="77777777" w:rsidTr="005330E8">
        <w:tc>
          <w:tcPr>
            <w:tcW w:w="1696" w:type="dxa"/>
            <w:vAlign w:val="center"/>
          </w:tcPr>
          <w:p w14:paraId="6E9C59F8" w14:textId="77777777" w:rsidR="00265446" w:rsidRPr="005330E8" w:rsidRDefault="00265446" w:rsidP="005330E8">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005330E8" w:rsidRPr="005330E8">
              <w:rPr>
                <w:rFonts w:ascii="ＭＳ 明朝" w:eastAsia="ＭＳ 明朝" w:hAnsi="ＭＳ 明朝" w:cs="ＭＳ Ｐゴシック" w:hint="eastAsia"/>
                <w:color w:val="000000"/>
                <w:kern w:val="0"/>
                <w:sz w:val="20"/>
                <w:szCs w:val="20"/>
              </w:rPr>
              <w:t>３</w:t>
            </w:r>
            <w:r w:rsidRPr="00265446">
              <w:rPr>
                <w:rFonts w:ascii="ＭＳ 明朝" w:eastAsia="ＭＳ 明朝" w:hAnsi="ＭＳ 明朝" w:cs="ＭＳ Ｐゴシック" w:hint="eastAsia"/>
                <w:color w:val="000000"/>
                <w:kern w:val="0"/>
                <w:sz w:val="20"/>
                <w:szCs w:val="20"/>
              </w:rPr>
              <w:t>段階①</w:t>
            </w:r>
          </w:p>
        </w:tc>
        <w:tc>
          <w:tcPr>
            <w:tcW w:w="5954" w:type="dxa"/>
          </w:tcPr>
          <w:p w14:paraId="7F347926" w14:textId="05056BAF" w:rsidR="00265446" w:rsidRPr="005330E8" w:rsidRDefault="00265446" w:rsidP="00265446">
            <w:pPr>
              <w:autoSpaceDE w:val="0"/>
              <w:autoSpaceDN w:val="0"/>
              <w:adjustRightInd w:val="0"/>
              <w:jc w:val="left"/>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住民税非課税世帯で</w:t>
            </w:r>
            <w:r w:rsidR="001C1712">
              <w:rPr>
                <w:rFonts w:ascii="ＭＳ 明朝" w:eastAsia="ＭＳ 明朝" w:hAnsi="ＭＳ 明朝" w:cs="ＭＳ Ｐゴシック" w:hint="eastAsia"/>
                <w:color w:val="000000"/>
                <w:kern w:val="0"/>
                <w:sz w:val="20"/>
                <w:szCs w:val="20"/>
              </w:rPr>
              <w:t>、</w:t>
            </w:r>
            <w:r w:rsidRPr="00265446">
              <w:rPr>
                <w:rFonts w:ascii="ＭＳ 明朝" w:eastAsia="ＭＳ 明朝" w:hAnsi="ＭＳ 明朝" w:cs="ＭＳ Ｐゴシック" w:hint="eastAsia"/>
                <w:color w:val="000000"/>
                <w:kern w:val="0"/>
                <w:sz w:val="20"/>
                <w:szCs w:val="20"/>
              </w:rPr>
              <w:t>本人の前年の課税対象年金収入額＋合計所得金額＋非課税年金収入が</w:t>
            </w:r>
            <w:r w:rsidRPr="00265446">
              <w:rPr>
                <w:rFonts w:ascii="ＭＳ 明朝" w:eastAsia="ＭＳ 明朝" w:hAnsi="ＭＳ 明朝" w:cs="ＭＳ Ｐゴシック"/>
                <w:color w:val="000000"/>
                <w:kern w:val="0"/>
                <w:sz w:val="20"/>
                <w:szCs w:val="20"/>
              </w:rPr>
              <w:t>80</w:t>
            </w:r>
            <w:r w:rsidRPr="00265446">
              <w:rPr>
                <w:rFonts w:ascii="ＭＳ 明朝" w:eastAsia="ＭＳ 明朝" w:hAnsi="ＭＳ 明朝" w:cs="ＭＳ Ｐゴシック" w:hint="eastAsia"/>
                <w:color w:val="000000"/>
                <w:kern w:val="0"/>
                <w:sz w:val="20"/>
                <w:szCs w:val="20"/>
              </w:rPr>
              <w:t>万円を超え</w:t>
            </w:r>
            <w:r w:rsidRPr="00265446">
              <w:rPr>
                <w:rFonts w:ascii="ＭＳ 明朝" w:eastAsia="ＭＳ 明朝" w:hAnsi="ＭＳ 明朝" w:cs="ＭＳ Ｐゴシック"/>
                <w:color w:val="000000"/>
                <w:kern w:val="0"/>
                <w:sz w:val="20"/>
                <w:szCs w:val="20"/>
              </w:rPr>
              <w:t>120</w:t>
            </w:r>
            <w:r w:rsidRPr="00265446">
              <w:rPr>
                <w:rFonts w:ascii="ＭＳ 明朝" w:eastAsia="ＭＳ 明朝" w:hAnsi="ＭＳ 明朝" w:cs="ＭＳ Ｐゴシック" w:hint="eastAsia"/>
                <w:color w:val="000000"/>
                <w:kern w:val="0"/>
                <w:sz w:val="20"/>
                <w:szCs w:val="20"/>
              </w:rPr>
              <w:t>万円以下の方</w:t>
            </w:r>
          </w:p>
        </w:tc>
        <w:tc>
          <w:tcPr>
            <w:tcW w:w="1978" w:type="dxa"/>
          </w:tcPr>
          <w:p w14:paraId="1B18A2F7" w14:textId="77777777" w:rsidR="00265446" w:rsidRPr="005330E8" w:rsidRDefault="005330E8" w:rsidP="00265446">
            <w:pPr>
              <w:autoSpaceDE w:val="0"/>
              <w:autoSpaceDN w:val="0"/>
              <w:adjustRightInd w:val="0"/>
              <w:jc w:val="left"/>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color w:val="000000"/>
                <w:kern w:val="0"/>
                <w:sz w:val="20"/>
                <w:szCs w:val="20"/>
              </w:rPr>
              <w:t>550</w:t>
            </w:r>
            <w:r w:rsidRPr="00265446">
              <w:rPr>
                <w:rFonts w:ascii="ＭＳ 明朝" w:eastAsia="ＭＳ 明朝" w:hAnsi="ＭＳ 明朝" w:cs="ＭＳ Ｐゴシック" w:hint="eastAsia"/>
                <w:color w:val="000000"/>
                <w:kern w:val="0"/>
                <w:sz w:val="20"/>
                <w:szCs w:val="20"/>
              </w:rPr>
              <w:t>万円以下（夫婦は</w:t>
            </w:r>
            <w:r w:rsidRPr="00265446">
              <w:rPr>
                <w:rFonts w:ascii="ＭＳ 明朝" w:eastAsia="ＭＳ 明朝" w:hAnsi="ＭＳ 明朝" w:cs="ＭＳ Ｐゴシック"/>
                <w:color w:val="000000"/>
                <w:kern w:val="0"/>
                <w:sz w:val="20"/>
                <w:szCs w:val="20"/>
              </w:rPr>
              <w:t>1,550</w:t>
            </w:r>
            <w:r w:rsidRPr="00265446">
              <w:rPr>
                <w:rFonts w:ascii="ＭＳ 明朝" w:eastAsia="ＭＳ 明朝" w:hAnsi="ＭＳ 明朝" w:cs="ＭＳ Ｐゴシック" w:hint="eastAsia"/>
                <w:color w:val="000000"/>
                <w:kern w:val="0"/>
                <w:sz w:val="20"/>
                <w:szCs w:val="20"/>
              </w:rPr>
              <w:t>万円以下</w:t>
            </w:r>
            <w:r w:rsidRPr="00265446">
              <w:rPr>
                <w:rFonts w:ascii="ＭＳ 明朝" w:eastAsia="ＭＳ 明朝" w:hAnsi="ＭＳ 明朝" w:cs="ＭＳ Ｐゴシック"/>
                <w:color w:val="000000"/>
                <w:kern w:val="0"/>
                <w:sz w:val="20"/>
                <w:szCs w:val="20"/>
              </w:rPr>
              <w:t>)</w:t>
            </w:r>
          </w:p>
        </w:tc>
      </w:tr>
      <w:tr w:rsidR="00265446" w14:paraId="543EC447" w14:textId="77777777" w:rsidTr="005330E8">
        <w:tc>
          <w:tcPr>
            <w:tcW w:w="1696" w:type="dxa"/>
            <w:vAlign w:val="center"/>
          </w:tcPr>
          <w:p w14:paraId="3122B138" w14:textId="77777777" w:rsidR="00265446" w:rsidRPr="005330E8" w:rsidRDefault="00265446" w:rsidP="005330E8">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005330E8" w:rsidRPr="005330E8">
              <w:rPr>
                <w:rFonts w:ascii="ＭＳ 明朝" w:eastAsia="ＭＳ 明朝" w:hAnsi="ＭＳ 明朝" w:cs="ＭＳ Ｐゴシック" w:hint="eastAsia"/>
                <w:color w:val="000000"/>
                <w:kern w:val="0"/>
                <w:sz w:val="20"/>
                <w:szCs w:val="20"/>
              </w:rPr>
              <w:t>３</w:t>
            </w:r>
            <w:r w:rsidRPr="00265446">
              <w:rPr>
                <w:rFonts w:ascii="ＭＳ 明朝" w:eastAsia="ＭＳ 明朝" w:hAnsi="ＭＳ 明朝" w:cs="ＭＳ Ｐゴシック" w:hint="eastAsia"/>
                <w:color w:val="000000"/>
                <w:kern w:val="0"/>
                <w:sz w:val="20"/>
                <w:szCs w:val="20"/>
              </w:rPr>
              <w:t>段階②</w:t>
            </w:r>
          </w:p>
        </w:tc>
        <w:tc>
          <w:tcPr>
            <w:tcW w:w="5954" w:type="dxa"/>
          </w:tcPr>
          <w:p w14:paraId="1AF58D95" w14:textId="05AF3FC0" w:rsidR="00265446" w:rsidRPr="005330E8" w:rsidRDefault="00265446" w:rsidP="00265446">
            <w:pPr>
              <w:autoSpaceDE w:val="0"/>
              <w:autoSpaceDN w:val="0"/>
              <w:adjustRightInd w:val="0"/>
              <w:jc w:val="left"/>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住民税非課税世帯で</w:t>
            </w:r>
            <w:r w:rsidR="001C1712">
              <w:rPr>
                <w:rFonts w:ascii="ＭＳ 明朝" w:eastAsia="ＭＳ 明朝" w:hAnsi="ＭＳ 明朝" w:cs="ＭＳ Ｐゴシック" w:hint="eastAsia"/>
                <w:color w:val="000000"/>
                <w:kern w:val="0"/>
                <w:sz w:val="20"/>
                <w:szCs w:val="20"/>
              </w:rPr>
              <w:t>、</w:t>
            </w:r>
            <w:r w:rsidRPr="00265446">
              <w:rPr>
                <w:rFonts w:ascii="ＭＳ 明朝" w:eastAsia="ＭＳ 明朝" w:hAnsi="ＭＳ 明朝" w:cs="ＭＳ Ｐゴシック" w:hint="eastAsia"/>
                <w:color w:val="000000"/>
                <w:kern w:val="0"/>
                <w:sz w:val="20"/>
                <w:szCs w:val="20"/>
              </w:rPr>
              <w:t>本人の前年の課税対象年金収入額＋合計所得金額＋非課税年金収入が</w:t>
            </w:r>
            <w:r w:rsidRPr="00265446">
              <w:rPr>
                <w:rFonts w:ascii="ＭＳ 明朝" w:eastAsia="ＭＳ 明朝" w:hAnsi="ＭＳ 明朝" w:cs="ＭＳ Ｐゴシック"/>
                <w:color w:val="000000"/>
                <w:kern w:val="0"/>
                <w:sz w:val="20"/>
                <w:szCs w:val="20"/>
              </w:rPr>
              <w:t>120</w:t>
            </w:r>
            <w:r w:rsidRPr="00265446">
              <w:rPr>
                <w:rFonts w:ascii="ＭＳ 明朝" w:eastAsia="ＭＳ 明朝" w:hAnsi="ＭＳ 明朝" w:cs="ＭＳ Ｐゴシック" w:hint="eastAsia"/>
                <w:color w:val="000000"/>
                <w:kern w:val="0"/>
                <w:sz w:val="20"/>
                <w:szCs w:val="20"/>
              </w:rPr>
              <w:t>万円超える方</w:t>
            </w:r>
          </w:p>
        </w:tc>
        <w:tc>
          <w:tcPr>
            <w:tcW w:w="1978" w:type="dxa"/>
          </w:tcPr>
          <w:p w14:paraId="5945579B" w14:textId="77777777" w:rsidR="00265446" w:rsidRPr="005330E8" w:rsidRDefault="005330E8" w:rsidP="00265446">
            <w:pPr>
              <w:autoSpaceDE w:val="0"/>
              <w:autoSpaceDN w:val="0"/>
              <w:adjustRightInd w:val="0"/>
              <w:jc w:val="left"/>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color w:val="000000"/>
                <w:kern w:val="0"/>
                <w:sz w:val="20"/>
                <w:szCs w:val="20"/>
              </w:rPr>
              <w:t>500</w:t>
            </w:r>
            <w:r w:rsidRPr="00265446">
              <w:rPr>
                <w:rFonts w:ascii="ＭＳ 明朝" w:eastAsia="ＭＳ 明朝" w:hAnsi="ＭＳ 明朝" w:cs="ＭＳ Ｐゴシック" w:hint="eastAsia"/>
                <w:color w:val="000000"/>
                <w:kern w:val="0"/>
                <w:sz w:val="20"/>
                <w:szCs w:val="20"/>
              </w:rPr>
              <w:t>万円以下（夫婦は</w:t>
            </w:r>
            <w:r w:rsidRPr="00265446">
              <w:rPr>
                <w:rFonts w:ascii="ＭＳ 明朝" w:eastAsia="ＭＳ 明朝" w:hAnsi="ＭＳ 明朝" w:cs="ＭＳ Ｐゴシック"/>
                <w:color w:val="000000"/>
                <w:kern w:val="0"/>
                <w:sz w:val="20"/>
                <w:szCs w:val="20"/>
              </w:rPr>
              <w:t>1,500</w:t>
            </w:r>
            <w:r w:rsidRPr="00265446">
              <w:rPr>
                <w:rFonts w:ascii="ＭＳ 明朝" w:eastAsia="ＭＳ 明朝" w:hAnsi="ＭＳ 明朝" w:cs="ＭＳ Ｐゴシック" w:hint="eastAsia"/>
                <w:color w:val="000000"/>
                <w:kern w:val="0"/>
                <w:sz w:val="20"/>
                <w:szCs w:val="20"/>
              </w:rPr>
              <w:t>万円以下</w:t>
            </w:r>
            <w:r w:rsidRPr="00265446">
              <w:rPr>
                <w:rFonts w:ascii="ＭＳ 明朝" w:eastAsia="ＭＳ 明朝" w:hAnsi="ＭＳ 明朝" w:cs="ＭＳ Ｐゴシック"/>
                <w:color w:val="000000"/>
                <w:kern w:val="0"/>
                <w:sz w:val="20"/>
                <w:szCs w:val="20"/>
              </w:rPr>
              <w:t>)</w:t>
            </w:r>
          </w:p>
        </w:tc>
      </w:tr>
      <w:tr w:rsidR="005330E8" w14:paraId="3A9EB086" w14:textId="77777777" w:rsidTr="005330E8">
        <w:tc>
          <w:tcPr>
            <w:tcW w:w="1696" w:type="dxa"/>
            <w:vAlign w:val="center"/>
          </w:tcPr>
          <w:p w14:paraId="06FCB203" w14:textId="77777777" w:rsidR="005330E8" w:rsidRDefault="005330E8" w:rsidP="005330E8">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Ｐゴシック" w:eastAsia="ＭＳ Ｐゴシック" w:cs="ＭＳ Ｐゴシック" w:hint="eastAsia"/>
                <w:color w:val="000000"/>
                <w:kern w:val="0"/>
                <w:sz w:val="22"/>
              </w:rPr>
              <w:t>第４段階</w:t>
            </w:r>
          </w:p>
        </w:tc>
        <w:tc>
          <w:tcPr>
            <w:tcW w:w="7932" w:type="dxa"/>
            <w:gridSpan w:val="2"/>
          </w:tcPr>
          <w:p w14:paraId="2745C4E1" w14:textId="7CCFF0DD" w:rsidR="005330E8" w:rsidRDefault="005330E8" w:rsidP="00265446">
            <w:pPr>
              <w:autoSpaceDE w:val="0"/>
              <w:autoSpaceDN w:val="0"/>
              <w:adjustRightInd w:val="0"/>
              <w:jc w:val="left"/>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上記の該当しない方は基準額となり</w:t>
            </w:r>
            <w:r w:rsidR="001C1712">
              <w:rPr>
                <w:rFonts w:ascii="ＭＳ 明朝" w:eastAsia="ＭＳ 明朝" w:hAnsi="ＭＳ 明朝" w:cs="ＭＳ Ｐゴシック" w:hint="eastAsia"/>
                <w:color w:val="000000"/>
                <w:kern w:val="0"/>
                <w:sz w:val="20"/>
                <w:szCs w:val="20"/>
              </w:rPr>
              <w:t>、</w:t>
            </w:r>
            <w:r w:rsidRPr="0000318A">
              <w:rPr>
                <w:rFonts w:ascii="ＭＳ 明朝" w:eastAsia="ＭＳ 明朝" w:hAnsi="ＭＳ 明朝" w:cs="ＭＳ Ｐゴシック" w:hint="eastAsia"/>
                <w:color w:val="000000"/>
                <w:kern w:val="0"/>
                <w:sz w:val="20"/>
                <w:szCs w:val="20"/>
              </w:rPr>
              <w:t>負担限度額認定証は必要ありません。</w:t>
            </w:r>
          </w:p>
        </w:tc>
      </w:tr>
    </w:tbl>
    <w:p w14:paraId="74E6D4C6" w14:textId="67C7B792" w:rsidR="005330E8" w:rsidRPr="005330E8" w:rsidRDefault="00870857" w:rsidP="00870857">
      <w:pPr>
        <w:autoSpaceDE w:val="0"/>
        <w:autoSpaceDN w:val="0"/>
        <w:adjustRightInd w:val="0"/>
        <w:jc w:val="left"/>
        <w:rPr>
          <w:rFonts w:ascii="ＭＳ 明朝" w:eastAsia="ＭＳ 明朝" w:hAnsi="ＭＳ 明朝" w:cs="ＭＳ Ｐゴシック"/>
          <w:color w:val="000000"/>
          <w:kern w:val="0"/>
          <w:sz w:val="20"/>
          <w:szCs w:val="20"/>
        </w:rPr>
      </w:pPr>
      <w:r w:rsidRPr="005330E8">
        <w:rPr>
          <w:rFonts w:ascii="ＭＳ 明朝" w:eastAsia="ＭＳ 明朝" w:hAnsi="ＭＳ 明朝" w:cs="ＭＳ Ｐゴシック" w:hint="eastAsia"/>
          <w:color w:val="000000"/>
          <w:kern w:val="0"/>
          <w:sz w:val="20"/>
          <w:szCs w:val="20"/>
        </w:rPr>
        <w:t>※</w:t>
      </w:r>
      <w:r w:rsidRPr="00870857">
        <w:rPr>
          <w:rFonts w:ascii="ＭＳ 明朝" w:eastAsia="ＭＳ 明朝" w:hAnsi="ＭＳ 明朝" w:cs="ＭＳ Ｐゴシック" w:hint="eastAsia"/>
          <w:color w:val="000000"/>
          <w:kern w:val="0"/>
          <w:sz w:val="20"/>
          <w:szCs w:val="20"/>
        </w:rPr>
        <w:t xml:space="preserve">１　</w:t>
      </w:r>
      <w:r w:rsidRPr="005330E8">
        <w:rPr>
          <w:rFonts w:ascii="ＭＳ 明朝" w:eastAsia="ＭＳ 明朝" w:hAnsi="ＭＳ 明朝" w:cs="ＭＳ Ｐゴシック"/>
          <w:color w:val="000000"/>
          <w:kern w:val="0"/>
          <w:sz w:val="20"/>
          <w:szCs w:val="20"/>
        </w:rPr>
        <w:t>65</w:t>
      </w:r>
      <w:r w:rsidRPr="005330E8">
        <w:rPr>
          <w:rFonts w:ascii="ＭＳ 明朝" w:eastAsia="ＭＳ 明朝" w:hAnsi="ＭＳ 明朝" w:cs="ＭＳ Ｐゴシック" w:hint="eastAsia"/>
          <w:color w:val="000000"/>
          <w:kern w:val="0"/>
          <w:sz w:val="20"/>
          <w:szCs w:val="20"/>
        </w:rPr>
        <w:t>歳未満</w:t>
      </w:r>
      <w:r w:rsidRPr="005330E8">
        <w:rPr>
          <w:rFonts w:ascii="ＭＳ 明朝" w:eastAsia="ＭＳ 明朝" w:hAnsi="ＭＳ 明朝" w:cs="ＭＳ Ｐゴシック"/>
          <w:color w:val="000000"/>
          <w:kern w:val="0"/>
          <w:sz w:val="20"/>
          <w:szCs w:val="20"/>
        </w:rPr>
        <w:t>(</w:t>
      </w:r>
      <w:r w:rsidRPr="005330E8">
        <w:rPr>
          <w:rFonts w:ascii="ＭＳ 明朝" w:eastAsia="ＭＳ 明朝" w:hAnsi="ＭＳ 明朝" w:cs="ＭＳ Ｐゴシック" w:hint="eastAsia"/>
          <w:color w:val="000000"/>
          <w:kern w:val="0"/>
          <w:sz w:val="20"/>
          <w:szCs w:val="20"/>
        </w:rPr>
        <w:t>第</w:t>
      </w:r>
      <w:r w:rsidRPr="005330E8">
        <w:rPr>
          <w:rFonts w:ascii="ＭＳ 明朝" w:eastAsia="ＭＳ 明朝" w:hAnsi="ＭＳ 明朝" w:cs="ＭＳ Ｐゴシック"/>
          <w:color w:val="000000"/>
          <w:kern w:val="0"/>
          <w:sz w:val="20"/>
          <w:szCs w:val="20"/>
        </w:rPr>
        <w:t>2</w:t>
      </w:r>
      <w:r w:rsidRPr="005330E8">
        <w:rPr>
          <w:rFonts w:ascii="ＭＳ 明朝" w:eastAsia="ＭＳ 明朝" w:hAnsi="ＭＳ 明朝" w:cs="ＭＳ Ｐゴシック" w:hint="eastAsia"/>
          <w:color w:val="000000"/>
          <w:kern w:val="0"/>
          <w:sz w:val="20"/>
          <w:szCs w:val="20"/>
        </w:rPr>
        <w:t>号被保険者</w:t>
      </w:r>
      <w:r w:rsidRPr="005330E8">
        <w:rPr>
          <w:rFonts w:ascii="ＭＳ 明朝" w:eastAsia="ＭＳ 明朝" w:hAnsi="ＭＳ 明朝" w:cs="ＭＳ Ｐゴシック"/>
          <w:color w:val="000000"/>
          <w:kern w:val="0"/>
          <w:sz w:val="20"/>
          <w:szCs w:val="20"/>
        </w:rPr>
        <w:t>)</w:t>
      </w:r>
      <w:r w:rsidRPr="005330E8">
        <w:rPr>
          <w:rFonts w:ascii="ＭＳ 明朝" w:eastAsia="ＭＳ 明朝" w:hAnsi="ＭＳ 明朝" w:cs="ＭＳ Ｐゴシック" w:hint="eastAsia"/>
          <w:color w:val="000000"/>
          <w:kern w:val="0"/>
          <w:sz w:val="20"/>
          <w:szCs w:val="20"/>
        </w:rPr>
        <w:t>の方は段階にかかわらず</w:t>
      </w:r>
      <w:r w:rsidR="001C1712">
        <w:rPr>
          <w:rFonts w:ascii="ＭＳ 明朝" w:eastAsia="ＭＳ 明朝" w:hAnsi="ＭＳ 明朝" w:cs="ＭＳ Ｐゴシック" w:hint="eastAsia"/>
          <w:color w:val="000000"/>
          <w:kern w:val="0"/>
          <w:sz w:val="20"/>
          <w:szCs w:val="20"/>
        </w:rPr>
        <w:t>、</w:t>
      </w:r>
      <w:r w:rsidRPr="005330E8">
        <w:rPr>
          <w:rFonts w:ascii="ＭＳ 明朝" w:eastAsia="ＭＳ 明朝" w:hAnsi="ＭＳ 明朝" w:cs="ＭＳ Ｐゴシック" w:hint="eastAsia"/>
          <w:color w:val="000000"/>
          <w:kern w:val="0"/>
          <w:sz w:val="20"/>
          <w:szCs w:val="20"/>
        </w:rPr>
        <w:t>預貯金等の基準額は★となります。</w:t>
      </w:r>
    </w:p>
    <w:p w14:paraId="567DB6CD" w14:textId="5A468D45" w:rsidR="00870857" w:rsidRDefault="00870857" w:rsidP="00870857">
      <w:pPr>
        <w:autoSpaceDE w:val="0"/>
        <w:autoSpaceDN w:val="0"/>
        <w:adjustRightInd w:val="0"/>
        <w:ind w:left="600" w:hangingChars="300" w:hanging="600"/>
        <w:jc w:val="left"/>
        <w:rPr>
          <w:rFonts w:ascii="ＭＳ 明朝" w:eastAsia="ＭＳ 明朝" w:hAnsi="ＭＳ 明朝" w:cs="ＭＳ Ｐゴシック"/>
          <w:color w:val="000000"/>
          <w:kern w:val="0"/>
          <w:sz w:val="20"/>
          <w:szCs w:val="20"/>
        </w:rPr>
      </w:pPr>
      <w:r w:rsidRPr="005330E8">
        <w:rPr>
          <w:rFonts w:ascii="ＭＳ 明朝" w:eastAsia="ＭＳ 明朝" w:hAnsi="ＭＳ 明朝" w:cs="ＭＳ Ｐゴシック" w:hint="eastAsia"/>
          <w:color w:val="000000"/>
          <w:kern w:val="0"/>
          <w:sz w:val="20"/>
          <w:szCs w:val="20"/>
        </w:rPr>
        <w:t>※</w:t>
      </w:r>
      <w:r w:rsidRPr="00870857">
        <w:rPr>
          <w:rFonts w:ascii="ＭＳ 明朝" w:eastAsia="ＭＳ 明朝" w:hAnsi="ＭＳ 明朝" w:cs="ＭＳ Ｐゴシック" w:hint="eastAsia"/>
          <w:color w:val="000000"/>
          <w:kern w:val="0"/>
          <w:sz w:val="20"/>
          <w:szCs w:val="20"/>
        </w:rPr>
        <w:t xml:space="preserve">２　</w:t>
      </w:r>
      <w:r w:rsidRPr="005330E8">
        <w:rPr>
          <w:rFonts w:ascii="ＭＳ 明朝" w:eastAsia="ＭＳ 明朝" w:hAnsi="ＭＳ 明朝" w:cs="ＭＳ Ｐゴシック" w:hint="eastAsia"/>
          <w:color w:val="000000"/>
          <w:kern w:val="0"/>
          <w:sz w:val="20"/>
          <w:szCs w:val="20"/>
        </w:rPr>
        <w:t>非課税年金に含まれないもの</w:t>
      </w:r>
      <w:r w:rsidRPr="00870857">
        <w:rPr>
          <w:rFonts w:ascii="ＭＳ 明朝" w:eastAsia="ＭＳ 明朝" w:hAnsi="ＭＳ 明朝" w:cs="ＭＳ Ｐゴシック" w:hint="eastAsia"/>
          <w:color w:val="000000"/>
          <w:kern w:val="0"/>
          <w:sz w:val="20"/>
          <w:szCs w:val="20"/>
        </w:rPr>
        <w:t>は、</w:t>
      </w:r>
      <w:r w:rsidRPr="005330E8">
        <w:rPr>
          <w:rFonts w:ascii="ＭＳ 明朝" w:eastAsia="ＭＳ 明朝" w:hAnsi="ＭＳ 明朝" w:cs="ＭＳ Ｐゴシック" w:hint="eastAsia"/>
          <w:color w:val="000000"/>
          <w:kern w:val="0"/>
          <w:sz w:val="20"/>
          <w:szCs w:val="20"/>
        </w:rPr>
        <w:t>弔慰金・給付金などは</w:t>
      </w:r>
      <w:r w:rsidR="001C1712">
        <w:rPr>
          <w:rFonts w:ascii="ＭＳ 明朝" w:eastAsia="ＭＳ 明朝" w:hAnsi="ＭＳ 明朝" w:cs="ＭＳ Ｐゴシック" w:hint="eastAsia"/>
          <w:color w:val="000000"/>
          <w:kern w:val="0"/>
          <w:sz w:val="20"/>
          <w:szCs w:val="20"/>
        </w:rPr>
        <w:t>、</w:t>
      </w:r>
      <w:r w:rsidRPr="005330E8">
        <w:rPr>
          <w:rFonts w:ascii="ＭＳ 明朝" w:eastAsia="ＭＳ 明朝" w:hAnsi="ＭＳ 明朝" w:cs="ＭＳ Ｐゴシック" w:hint="eastAsia"/>
          <w:color w:val="000000"/>
          <w:kern w:val="0"/>
          <w:sz w:val="20"/>
          <w:szCs w:val="20"/>
        </w:rPr>
        <w:t>「遺族」や「障害」という単語がついた名称であっても</w:t>
      </w:r>
      <w:r w:rsidR="001C1712">
        <w:rPr>
          <w:rFonts w:ascii="ＭＳ 明朝" w:eastAsia="ＭＳ 明朝" w:hAnsi="ＭＳ 明朝" w:cs="ＭＳ Ｐゴシック" w:hint="eastAsia"/>
          <w:color w:val="000000"/>
          <w:kern w:val="0"/>
          <w:sz w:val="20"/>
          <w:szCs w:val="20"/>
        </w:rPr>
        <w:t>、</w:t>
      </w:r>
      <w:r w:rsidRPr="005330E8">
        <w:rPr>
          <w:rFonts w:ascii="ＭＳ 明朝" w:eastAsia="ＭＳ 明朝" w:hAnsi="ＭＳ 明朝" w:cs="ＭＳ Ｐゴシック" w:hint="eastAsia"/>
          <w:color w:val="000000"/>
          <w:kern w:val="0"/>
          <w:sz w:val="20"/>
          <w:szCs w:val="20"/>
        </w:rPr>
        <w:t>判定の対象となりません。</w:t>
      </w:r>
    </w:p>
    <w:p w14:paraId="2FDAAE84" w14:textId="77777777" w:rsidR="00870857" w:rsidRPr="00230F94" w:rsidRDefault="00870857" w:rsidP="00870857">
      <w:pPr>
        <w:autoSpaceDE w:val="0"/>
        <w:autoSpaceDN w:val="0"/>
        <w:adjustRightInd w:val="0"/>
        <w:ind w:firstLineChars="50" w:firstLine="100"/>
        <w:jc w:val="left"/>
        <w:rPr>
          <w:rFonts w:ascii="ＭＳ 明朝" w:eastAsia="ＭＳ 明朝" w:hAnsi="ＭＳ 明朝" w:cs="ＭＳ Ｐゴシック"/>
          <w:b/>
          <w:bCs/>
          <w:color w:val="000000"/>
          <w:kern w:val="0"/>
          <w:sz w:val="24"/>
          <w:szCs w:val="24"/>
        </w:rPr>
      </w:pPr>
      <w:r>
        <w:rPr>
          <w:rFonts w:ascii="ＭＳ 明朝" w:eastAsia="ＭＳ 明朝" w:hAnsi="ＭＳ 明朝" w:cs="ＭＳ Ｐゴシック"/>
          <w:noProof/>
          <w:color w:val="000000"/>
          <w:kern w:val="0"/>
          <w:sz w:val="20"/>
          <w:szCs w:val="20"/>
        </w:rPr>
        <w:lastRenderedPageBreak/>
        <mc:AlternateContent>
          <mc:Choice Requires="wps">
            <w:drawing>
              <wp:anchor distT="0" distB="0" distL="114300" distR="114300" simplePos="0" relativeHeight="251665408" behindDoc="0" locked="0" layoutInCell="1" allowOverlap="1" wp14:anchorId="16EFC453" wp14:editId="074B6678">
                <wp:simplePos x="0" y="0"/>
                <wp:positionH relativeFrom="margin">
                  <wp:align>left</wp:align>
                </wp:positionH>
                <wp:positionV relativeFrom="paragraph">
                  <wp:posOffset>-38100</wp:posOffset>
                </wp:positionV>
                <wp:extent cx="2276475" cy="314325"/>
                <wp:effectExtent l="0" t="0" r="28575" b="28575"/>
                <wp:wrapNone/>
                <wp:docPr id="9" name="四角形: 角を丸くする 9"/>
                <wp:cNvGraphicFramePr/>
                <a:graphic xmlns:a="http://schemas.openxmlformats.org/drawingml/2006/main">
                  <a:graphicData uri="http://schemas.microsoft.com/office/word/2010/wordprocessingShape">
                    <wps:wsp>
                      <wps:cNvSpPr/>
                      <wps:spPr>
                        <a:xfrm>
                          <a:off x="0" y="0"/>
                          <a:ext cx="2276475" cy="3143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6B701" id="四角形: 角を丸くする 9" o:spid="_x0000_s1026" style="position:absolute;left:0;text-align:left;margin-left:0;margin-top:-3pt;width:179.25pt;height:24.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" filled="f" strokecolor="windowText" strokeweight="1pt">
                <v:stroke joinstyle="miter"/>
                <w10:wrap anchorx="margin"/>
              </v:roundrect>
            </w:pict>
          </mc:Fallback>
        </mc:AlternateContent>
      </w:r>
      <w:r w:rsidRPr="00230F94">
        <w:rPr>
          <w:rFonts w:ascii="ＭＳ 明朝" w:eastAsia="ＭＳ 明朝" w:hAnsi="ＭＳ 明朝" w:cs="ＭＳ Ｐゴシック" w:hint="eastAsia"/>
          <w:b/>
          <w:bCs/>
          <w:color w:val="000000"/>
          <w:kern w:val="0"/>
          <w:sz w:val="24"/>
          <w:szCs w:val="24"/>
        </w:rPr>
        <w:t>令和３年７月までの</w:t>
      </w:r>
      <w:r>
        <w:rPr>
          <w:rFonts w:ascii="ＭＳ 明朝" w:eastAsia="ＭＳ 明朝" w:hAnsi="ＭＳ 明朝" w:cs="ＭＳ Ｐゴシック" w:hint="eastAsia"/>
          <w:b/>
          <w:bCs/>
          <w:color w:val="000000"/>
          <w:kern w:val="0"/>
          <w:sz w:val="24"/>
          <w:szCs w:val="24"/>
        </w:rPr>
        <w:t>軽減内容</w:t>
      </w:r>
    </w:p>
    <w:p w14:paraId="7365C1D6" w14:textId="77777777" w:rsidR="00870857" w:rsidRDefault="00870857" w:rsidP="00870857">
      <w:pPr>
        <w:autoSpaceDE w:val="0"/>
        <w:autoSpaceDN w:val="0"/>
        <w:adjustRightInd w:val="0"/>
        <w:ind w:left="600" w:hangingChars="300" w:hanging="600"/>
        <w:jc w:val="left"/>
        <w:rPr>
          <w:rFonts w:ascii="ＭＳ 明朝" w:eastAsia="ＭＳ 明朝" w:hAnsi="ＭＳ 明朝" w:cs="ＭＳ Ｐゴシック"/>
          <w:color w:val="000000"/>
          <w:kern w:val="0"/>
          <w:sz w:val="20"/>
          <w:szCs w:val="20"/>
        </w:rPr>
      </w:pPr>
    </w:p>
    <w:tbl>
      <w:tblPr>
        <w:tblStyle w:val="a3"/>
        <w:tblW w:w="0" w:type="auto"/>
        <w:tblInd w:w="-5" w:type="dxa"/>
        <w:tblLook w:val="04A0" w:firstRow="1" w:lastRow="0" w:firstColumn="1" w:lastColumn="0" w:noHBand="0" w:noVBand="1"/>
      </w:tblPr>
      <w:tblGrid>
        <w:gridCol w:w="2109"/>
        <w:gridCol w:w="1504"/>
        <w:gridCol w:w="1505"/>
        <w:gridCol w:w="1505"/>
        <w:gridCol w:w="1599"/>
        <w:gridCol w:w="1411"/>
      </w:tblGrid>
      <w:tr w:rsidR="00AC6121" w14:paraId="41BD1F06" w14:textId="77777777" w:rsidTr="006B3DA4">
        <w:tc>
          <w:tcPr>
            <w:tcW w:w="2109" w:type="dxa"/>
            <w:vMerge w:val="restart"/>
            <w:vAlign w:val="center"/>
          </w:tcPr>
          <w:p w14:paraId="21CA1E50"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利用者負担段階</w:t>
            </w:r>
          </w:p>
        </w:tc>
        <w:tc>
          <w:tcPr>
            <w:tcW w:w="7524" w:type="dxa"/>
            <w:gridSpan w:val="5"/>
            <w:vAlign w:val="center"/>
          </w:tcPr>
          <w:p w14:paraId="61F9A85F"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軽減内容（日額）</w:t>
            </w:r>
          </w:p>
        </w:tc>
      </w:tr>
      <w:tr w:rsidR="00AC6121" w14:paraId="06D7DE80" w14:textId="77777777" w:rsidTr="006B3DA4">
        <w:tc>
          <w:tcPr>
            <w:tcW w:w="2109" w:type="dxa"/>
            <w:vMerge/>
            <w:vAlign w:val="center"/>
          </w:tcPr>
          <w:p w14:paraId="0F5C1335" w14:textId="77777777" w:rsidR="00AC6121" w:rsidRDefault="00AC6121" w:rsidP="006B3DA4">
            <w:pPr>
              <w:autoSpaceDE w:val="0"/>
              <w:autoSpaceDN w:val="0"/>
              <w:adjustRightInd w:val="0"/>
              <w:jc w:val="center"/>
              <w:rPr>
                <w:rFonts w:ascii="ＭＳ 明朝" w:eastAsia="ＭＳ 明朝" w:hAnsi="ＭＳ 明朝" w:cs="ＭＳ Ｐゴシック"/>
                <w:color w:val="000000"/>
                <w:kern w:val="0"/>
                <w:sz w:val="20"/>
                <w:szCs w:val="20"/>
              </w:rPr>
            </w:pPr>
          </w:p>
        </w:tc>
        <w:tc>
          <w:tcPr>
            <w:tcW w:w="1504" w:type="dxa"/>
            <w:vMerge w:val="restart"/>
            <w:vAlign w:val="center"/>
          </w:tcPr>
          <w:p w14:paraId="5A598C8D"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食事</w:t>
            </w:r>
          </w:p>
        </w:tc>
        <w:tc>
          <w:tcPr>
            <w:tcW w:w="6020" w:type="dxa"/>
            <w:gridSpan w:val="4"/>
            <w:vAlign w:val="center"/>
          </w:tcPr>
          <w:p w14:paraId="3871F52F"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居住費等</w:t>
            </w:r>
          </w:p>
        </w:tc>
      </w:tr>
      <w:tr w:rsidR="00AC6121" w14:paraId="1F2748CD" w14:textId="77777777" w:rsidTr="006B3DA4">
        <w:tc>
          <w:tcPr>
            <w:tcW w:w="2109" w:type="dxa"/>
            <w:vMerge/>
            <w:vAlign w:val="center"/>
          </w:tcPr>
          <w:p w14:paraId="227F807C" w14:textId="77777777" w:rsidR="00AC6121" w:rsidRDefault="00AC6121" w:rsidP="006B3DA4">
            <w:pPr>
              <w:autoSpaceDE w:val="0"/>
              <w:autoSpaceDN w:val="0"/>
              <w:adjustRightInd w:val="0"/>
              <w:jc w:val="center"/>
              <w:rPr>
                <w:rFonts w:ascii="ＭＳ 明朝" w:eastAsia="ＭＳ 明朝" w:hAnsi="ＭＳ 明朝" w:cs="ＭＳ Ｐゴシック"/>
                <w:color w:val="000000"/>
                <w:kern w:val="0"/>
                <w:sz w:val="20"/>
                <w:szCs w:val="20"/>
              </w:rPr>
            </w:pPr>
          </w:p>
        </w:tc>
        <w:tc>
          <w:tcPr>
            <w:tcW w:w="1504" w:type="dxa"/>
            <w:vMerge/>
          </w:tcPr>
          <w:p w14:paraId="1070E06E" w14:textId="77777777" w:rsidR="00AC6121" w:rsidRDefault="00AC6121" w:rsidP="00870857">
            <w:pPr>
              <w:autoSpaceDE w:val="0"/>
              <w:autoSpaceDN w:val="0"/>
              <w:adjustRightInd w:val="0"/>
              <w:jc w:val="left"/>
              <w:rPr>
                <w:rFonts w:ascii="ＭＳ 明朝" w:eastAsia="ＭＳ 明朝" w:hAnsi="ＭＳ 明朝" w:cs="ＭＳ Ｐゴシック"/>
                <w:color w:val="000000"/>
                <w:kern w:val="0"/>
                <w:sz w:val="20"/>
                <w:szCs w:val="20"/>
              </w:rPr>
            </w:pPr>
          </w:p>
        </w:tc>
        <w:tc>
          <w:tcPr>
            <w:tcW w:w="1505" w:type="dxa"/>
            <w:vAlign w:val="center"/>
          </w:tcPr>
          <w:p w14:paraId="555E8518" w14:textId="77777777" w:rsidR="00233357"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ユニット型</w:t>
            </w:r>
          </w:p>
          <w:p w14:paraId="2624DF35"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個室</w:t>
            </w:r>
          </w:p>
        </w:tc>
        <w:tc>
          <w:tcPr>
            <w:tcW w:w="1505" w:type="dxa"/>
            <w:vAlign w:val="center"/>
          </w:tcPr>
          <w:p w14:paraId="6F93C6E6" w14:textId="77777777" w:rsidR="00233357"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ユニット型</w:t>
            </w:r>
          </w:p>
          <w:p w14:paraId="13424CCF"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個室的多床室</w:t>
            </w:r>
          </w:p>
        </w:tc>
        <w:tc>
          <w:tcPr>
            <w:tcW w:w="1599" w:type="dxa"/>
            <w:vAlign w:val="center"/>
          </w:tcPr>
          <w:p w14:paraId="7189605C"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従来型個室</w:t>
            </w:r>
          </w:p>
        </w:tc>
        <w:tc>
          <w:tcPr>
            <w:tcW w:w="1411" w:type="dxa"/>
            <w:vAlign w:val="center"/>
          </w:tcPr>
          <w:p w14:paraId="3E42AE58"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多床室</w:t>
            </w:r>
          </w:p>
        </w:tc>
      </w:tr>
      <w:tr w:rsidR="00AC6121" w14:paraId="525F958D" w14:textId="77777777" w:rsidTr="006B3DA4">
        <w:tc>
          <w:tcPr>
            <w:tcW w:w="2109" w:type="dxa"/>
            <w:vAlign w:val="center"/>
          </w:tcPr>
          <w:p w14:paraId="4120AA5A"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Pr="005330E8">
              <w:rPr>
                <w:rFonts w:ascii="ＭＳ 明朝" w:eastAsia="ＭＳ 明朝" w:hAnsi="ＭＳ 明朝" w:cs="ＭＳ Ｐゴシック" w:hint="eastAsia"/>
                <w:color w:val="000000"/>
                <w:kern w:val="0"/>
                <w:sz w:val="20"/>
                <w:szCs w:val="20"/>
              </w:rPr>
              <w:t>１</w:t>
            </w:r>
            <w:r w:rsidRPr="00265446">
              <w:rPr>
                <w:rFonts w:ascii="ＭＳ 明朝" w:eastAsia="ＭＳ 明朝" w:hAnsi="ＭＳ 明朝" w:cs="ＭＳ Ｐゴシック" w:hint="eastAsia"/>
                <w:color w:val="000000"/>
                <w:kern w:val="0"/>
                <w:sz w:val="20"/>
                <w:szCs w:val="20"/>
              </w:rPr>
              <w:t>段階</w:t>
            </w:r>
          </w:p>
        </w:tc>
        <w:tc>
          <w:tcPr>
            <w:tcW w:w="1504" w:type="dxa"/>
            <w:vAlign w:val="center"/>
          </w:tcPr>
          <w:p w14:paraId="1D341C48"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300円</w:t>
            </w:r>
          </w:p>
        </w:tc>
        <w:tc>
          <w:tcPr>
            <w:tcW w:w="1505" w:type="dxa"/>
            <w:vAlign w:val="center"/>
          </w:tcPr>
          <w:p w14:paraId="732DCAF9" w14:textId="77777777" w:rsidR="006B3DA4"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820円</w:t>
            </w:r>
          </w:p>
        </w:tc>
        <w:tc>
          <w:tcPr>
            <w:tcW w:w="1505" w:type="dxa"/>
            <w:vAlign w:val="center"/>
          </w:tcPr>
          <w:p w14:paraId="3ED0A3F9"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490円</w:t>
            </w:r>
          </w:p>
        </w:tc>
        <w:tc>
          <w:tcPr>
            <w:tcW w:w="1599" w:type="dxa"/>
            <w:vAlign w:val="center"/>
          </w:tcPr>
          <w:p w14:paraId="652F687D" w14:textId="77777777" w:rsid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490円</w:t>
            </w:r>
          </w:p>
          <w:p w14:paraId="66C865DD"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（320円）</w:t>
            </w:r>
          </w:p>
        </w:tc>
        <w:tc>
          <w:tcPr>
            <w:tcW w:w="1411" w:type="dxa"/>
            <w:vAlign w:val="center"/>
          </w:tcPr>
          <w:p w14:paraId="30F8C30D"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0円</w:t>
            </w:r>
          </w:p>
        </w:tc>
      </w:tr>
      <w:tr w:rsidR="00AC6121" w14:paraId="6F6645CA" w14:textId="77777777" w:rsidTr="006B3DA4">
        <w:tc>
          <w:tcPr>
            <w:tcW w:w="2109" w:type="dxa"/>
            <w:vAlign w:val="center"/>
          </w:tcPr>
          <w:p w14:paraId="37F9152B"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Pr="005330E8">
              <w:rPr>
                <w:rFonts w:ascii="ＭＳ 明朝" w:eastAsia="ＭＳ 明朝" w:hAnsi="ＭＳ 明朝" w:cs="ＭＳ Ｐゴシック" w:hint="eastAsia"/>
                <w:color w:val="000000"/>
                <w:kern w:val="0"/>
                <w:sz w:val="20"/>
                <w:szCs w:val="20"/>
              </w:rPr>
              <w:t>２</w:t>
            </w:r>
            <w:r w:rsidRPr="00265446">
              <w:rPr>
                <w:rFonts w:ascii="ＭＳ 明朝" w:eastAsia="ＭＳ 明朝" w:hAnsi="ＭＳ 明朝" w:cs="ＭＳ Ｐゴシック" w:hint="eastAsia"/>
                <w:color w:val="000000"/>
                <w:kern w:val="0"/>
                <w:sz w:val="20"/>
                <w:szCs w:val="20"/>
              </w:rPr>
              <w:t>段階</w:t>
            </w:r>
          </w:p>
        </w:tc>
        <w:tc>
          <w:tcPr>
            <w:tcW w:w="1504" w:type="dxa"/>
            <w:vAlign w:val="center"/>
          </w:tcPr>
          <w:p w14:paraId="69ADEF61"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390円</w:t>
            </w:r>
          </w:p>
        </w:tc>
        <w:tc>
          <w:tcPr>
            <w:tcW w:w="1505" w:type="dxa"/>
            <w:vAlign w:val="center"/>
          </w:tcPr>
          <w:p w14:paraId="50C5577F"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820円</w:t>
            </w:r>
          </w:p>
        </w:tc>
        <w:tc>
          <w:tcPr>
            <w:tcW w:w="1505" w:type="dxa"/>
            <w:vAlign w:val="center"/>
          </w:tcPr>
          <w:p w14:paraId="3DBA7542"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490円</w:t>
            </w:r>
          </w:p>
        </w:tc>
        <w:tc>
          <w:tcPr>
            <w:tcW w:w="1599" w:type="dxa"/>
            <w:vAlign w:val="center"/>
          </w:tcPr>
          <w:p w14:paraId="353141D0" w14:textId="77777777" w:rsid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490円</w:t>
            </w:r>
          </w:p>
          <w:p w14:paraId="3DB6A46D"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（420円）</w:t>
            </w:r>
          </w:p>
        </w:tc>
        <w:tc>
          <w:tcPr>
            <w:tcW w:w="1411" w:type="dxa"/>
            <w:vAlign w:val="center"/>
          </w:tcPr>
          <w:p w14:paraId="22CEB79A"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370円</w:t>
            </w:r>
          </w:p>
        </w:tc>
      </w:tr>
      <w:tr w:rsidR="00AC6121" w14:paraId="07FA9CB7" w14:textId="77777777" w:rsidTr="006B3DA4">
        <w:tc>
          <w:tcPr>
            <w:tcW w:w="2109" w:type="dxa"/>
            <w:vAlign w:val="center"/>
          </w:tcPr>
          <w:p w14:paraId="41905516"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Pr="005330E8">
              <w:rPr>
                <w:rFonts w:ascii="ＭＳ 明朝" w:eastAsia="ＭＳ 明朝" w:hAnsi="ＭＳ 明朝" w:cs="ＭＳ Ｐゴシック" w:hint="eastAsia"/>
                <w:color w:val="000000"/>
                <w:kern w:val="0"/>
                <w:sz w:val="20"/>
                <w:szCs w:val="20"/>
              </w:rPr>
              <w:t>３</w:t>
            </w:r>
            <w:r w:rsidRPr="00265446">
              <w:rPr>
                <w:rFonts w:ascii="ＭＳ 明朝" w:eastAsia="ＭＳ 明朝" w:hAnsi="ＭＳ 明朝" w:cs="ＭＳ Ｐゴシック" w:hint="eastAsia"/>
                <w:color w:val="000000"/>
                <w:kern w:val="0"/>
                <w:sz w:val="20"/>
                <w:szCs w:val="20"/>
              </w:rPr>
              <w:t>段階</w:t>
            </w:r>
          </w:p>
        </w:tc>
        <w:tc>
          <w:tcPr>
            <w:tcW w:w="1504" w:type="dxa"/>
            <w:vAlign w:val="center"/>
          </w:tcPr>
          <w:p w14:paraId="591D0CD3"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650円</w:t>
            </w:r>
          </w:p>
        </w:tc>
        <w:tc>
          <w:tcPr>
            <w:tcW w:w="1505" w:type="dxa"/>
            <w:vAlign w:val="center"/>
          </w:tcPr>
          <w:p w14:paraId="4A81E0B4"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1,310円</w:t>
            </w:r>
          </w:p>
        </w:tc>
        <w:tc>
          <w:tcPr>
            <w:tcW w:w="1505" w:type="dxa"/>
            <w:vAlign w:val="center"/>
          </w:tcPr>
          <w:p w14:paraId="7396425D"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1,310円</w:t>
            </w:r>
          </w:p>
        </w:tc>
        <w:tc>
          <w:tcPr>
            <w:tcW w:w="1599" w:type="dxa"/>
            <w:vAlign w:val="center"/>
          </w:tcPr>
          <w:p w14:paraId="667CD5FB"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1,310円（820円）</w:t>
            </w:r>
          </w:p>
        </w:tc>
        <w:tc>
          <w:tcPr>
            <w:tcW w:w="1411" w:type="dxa"/>
            <w:vAlign w:val="center"/>
          </w:tcPr>
          <w:p w14:paraId="5E29E31C"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370円</w:t>
            </w:r>
          </w:p>
        </w:tc>
      </w:tr>
      <w:tr w:rsidR="00AC6121" w14:paraId="67F3F88A" w14:textId="77777777" w:rsidTr="006B3DA4">
        <w:tc>
          <w:tcPr>
            <w:tcW w:w="2109" w:type="dxa"/>
            <w:vAlign w:val="center"/>
          </w:tcPr>
          <w:p w14:paraId="345ACF67" w14:textId="77777777" w:rsidR="00AC6121" w:rsidRDefault="00FB4269" w:rsidP="006B3DA4">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Pr>
                <w:rFonts w:ascii="ＭＳ 明朝" w:eastAsia="ＭＳ 明朝" w:hAnsi="ＭＳ 明朝" w:cs="ＭＳ Ｐゴシック" w:hint="eastAsia"/>
                <w:color w:val="000000"/>
                <w:kern w:val="0"/>
                <w:sz w:val="20"/>
                <w:szCs w:val="20"/>
              </w:rPr>
              <w:t>４</w:t>
            </w:r>
            <w:r w:rsidRPr="00265446">
              <w:rPr>
                <w:rFonts w:ascii="ＭＳ 明朝" w:eastAsia="ＭＳ 明朝" w:hAnsi="ＭＳ 明朝" w:cs="ＭＳ Ｐゴシック" w:hint="eastAsia"/>
                <w:color w:val="000000"/>
                <w:kern w:val="0"/>
                <w:sz w:val="20"/>
                <w:szCs w:val="20"/>
              </w:rPr>
              <w:t>段階</w:t>
            </w:r>
            <w:r w:rsidR="00233357">
              <w:rPr>
                <w:rFonts w:ascii="ＭＳ 明朝" w:eastAsia="ＭＳ 明朝" w:hAnsi="ＭＳ 明朝" w:cs="ＭＳ Ｐゴシック" w:hint="eastAsia"/>
                <w:color w:val="000000"/>
                <w:kern w:val="0"/>
                <w:sz w:val="20"/>
                <w:szCs w:val="20"/>
              </w:rPr>
              <w:t>（基準費用額）</w:t>
            </w:r>
          </w:p>
        </w:tc>
        <w:tc>
          <w:tcPr>
            <w:tcW w:w="1504" w:type="dxa"/>
            <w:vAlign w:val="center"/>
          </w:tcPr>
          <w:p w14:paraId="1AD381BB"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1,392円</w:t>
            </w:r>
          </w:p>
        </w:tc>
        <w:tc>
          <w:tcPr>
            <w:tcW w:w="1505" w:type="dxa"/>
            <w:vAlign w:val="center"/>
          </w:tcPr>
          <w:p w14:paraId="3F249835"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2,006円</w:t>
            </w:r>
          </w:p>
        </w:tc>
        <w:tc>
          <w:tcPr>
            <w:tcW w:w="1505" w:type="dxa"/>
            <w:vAlign w:val="center"/>
          </w:tcPr>
          <w:p w14:paraId="79F008B6" w14:textId="77777777" w:rsidR="00AC6121"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1,668円</w:t>
            </w:r>
          </w:p>
        </w:tc>
        <w:tc>
          <w:tcPr>
            <w:tcW w:w="1599" w:type="dxa"/>
            <w:vAlign w:val="center"/>
          </w:tcPr>
          <w:p w14:paraId="088B17B2" w14:textId="77777777" w:rsid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1,668円（1,171円）</w:t>
            </w:r>
          </w:p>
          <w:p w14:paraId="5B18B897" w14:textId="77777777" w:rsidR="006B3DA4"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p>
        </w:tc>
        <w:tc>
          <w:tcPr>
            <w:tcW w:w="1411" w:type="dxa"/>
            <w:vAlign w:val="center"/>
          </w:tcPr>
          <w:p w14:paraId="5E6E6A25" w14:textId="77777777" w:rsid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377円</w:t>
            </w:r>
          </w:p>
          <w:p w14:paraId="4CEAFFDB" w14:textId="77777777" w:rsidR="00AC6121"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（855円）</w:t>
            </w:r>
          </w:p>
          <w:p w14:paraId="6E665C68" w14:textId="77777777" w:rsidR="006B3DA4" w:rsidRPr="006B3DA4" w:rsidRDefault="006B3DA4" w:rsidP="006B3DA4">
            <w:pPr>
              <w:autoSpaceDE w:val="0"/>
              <w:autoSpaceDN w:val="0"/>
              <w:adjustRightInd w:val="0"/>
              <w:jc w:val="right"/>
              <w:rPr>
                <w:rFonts w:ascii="ＭＳ 明朝" w:eastAsia="ＭＳ 明朝" w:hAnsi="ＭＳ 明朝" w:cs="ＭＳ Ｐゴシック"/>
                <w:color w:val="000000"/>
                <w:kern w:val="0"/>
                <w:sz w:val="24"/>
                <w:szCs w:val="24"/>
              </w:rPr>
            </w:pPr>
          </w:p>
        </w:tc>
      </w:tr>
    </w:tbl>
    <w:p w14:paraId="1592C297" w14:textId="77777777" w:rsidR="00870857" w:rsidRDefault="00AC6121" w:rsidP="00870857">
      <w:pPr>
        <w:autoSpaceDE w:val="0"/>
        <w:autoSpaceDN w:val="0"/>
        <w:adjustRightInd w:val="0"/>
        <w:ind w:left="600" w:hangingChars="300" w:hanging="6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noProof/>
          <w:color w:val="000000"/>
          <w:kern w:val="0"/>
          <w:sz w:val="20"/>
          <w:szCs w:val="20"/>
        </w:rPr>
        <mc:AlternateContent>
          <mc:Choice Requires="wps">
            <w:drawing>
              <wp:anchor distT="0" distB="0" distL="114300" distR="114300" simplePos="0" relativeHeight="251667456" behindDoc="0" locked="0" layoutInCell="1" allowOverlap="1" wp14:anchorId="72A6B38D" wp14:editId="00431DA4">
                <wp:simplePos x="0" y="0"/>
                <wp:positionH relativeFrom="column">
                  <wp:posOffset>2514600</wp:posOffset>
                </wp:positionH>
                <wp:positionV relativeFrom="paragraph">
                  <wp:posOffset>47625</wp:posOffset>
                </wp:positionV>
                <wp:extent cx="1343025" cy="371475"/>
                <wp:effectExtent l="38100" t="0" r="0" b="47625"/>
                <wp:wrapNone/>
                <wp:docPr id="10" name="矢印: 下 10"/>
                <wp:cNvGraphicFramePr/>
                <a:graphic xmlns:a="http://schemas.openxmlformats.org/drawingml/2006/main">
                  <a:graphicData uri="http://schemas.microsoft.com/office/word/2010/wordprocessingShape">
                    <wps:wsp>
                      <wps:cNvSpPr/>
                      <wps:spPr>
                        <a:xfrm>
                          <a:off x="0" y="0"/>
                          <a:ext cx="1343025" cy="371475"/>
                        </a:xfrm>
                        <a:prstGeom prst="downArrow">
                          <a:avLst>
                            <a:gd name="adj1" fmla="val 50000"/>
                            <a:gd name="adj2" fmla="val 42308"/>
                          </a:avLst>
                        </a:prstGeom>
                        <a:solidFill>
                          <a:srgbClr val="4472C4"/>
                        </a:solidFill>
                        <a:ln w="12700" cap="flat" cmpd="sng" algn="ctr">
                          <a:solidFill>
                            <a:srgbClr val="4472C4">
                              <a:shade val="50000"/>
                            </a:srgbClr>
                          </a:solidFill>
                          <a:prstDash val="solid"/>
                          <a:miter lim="800000"/>
                        </a:ln>
                        <a:effectLst/>
                      </wps:spPr>
                      <wps:txbx>
                        <w:txbxContent>
                          <w:p w14:paraId="504288CF" w14:textId="77777777" w:rsidR="00AC6121" w:rsidRDefault="00AC6121" w:rsidP="00AC612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6B3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198pt;margin-top:3.75pt;width:105.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" adj="12461" fillcolor="#4472c4" strokecolor="#2f528f" strokeweight="1pt">
                <v:textbox>
                  <w:txbxContent>
                    <w:p w14:paraId="504288CF" w14:textId="77777777" w:rsidR="00AC6121" w:rsidRDefault="00AC6121" w:rsidP="00AC6121">
                      <w:pPr>
                        <w:jc w:val="center"/>
                      </w:pPr>
                      <w:r>
                        <w:rPr>
                          <w:rFonts w:hint="eastAsia"/>
                        </w:rPr>
                        <w:t xml:space="preserve">　　</w:t>
                      </w:r>
                    </w:p>
                  </w:txbxContent>
                </v:textbox>
              </v:shape>
            </w:pict>
          </mc:Fallback>
        </mc:AlternateContent>
      </w:r>
    </w:p>
    <w:p w14:paraId="3A3FE962" w14:textId="77777777" w:rsidR="00AC6121" w:rsidRDefault="00AC6121" w:rsidP="00870857">
      <w:pPr>
        <w:autoSpaceDE w:val="0"/>
        <w:autoSpaceDN w:val="0"/>
        <w:adjustRightInd w:val="0"/>
        <w:ind w:left="600" w:hangingChars="300" w:hanging="600"/>
        <w:jc w:val="left"/>
        <w:rPr>
          <w:rFonts w:ascii="ＭＳ 明朝" w:eastAsia="ＭＳ 明朝" w:hAnsi="ＭＳ 明朝" w:cs="ＭＳ Ｐゴシック"/>
          <w:color w:val="000000"/>
          <w:kern w:val="0"/>
          <w:sz w:val="20"/>
          <w:szCs w:val="20"/>
        </w:rPr>
      </w:pPr>
    </w:p>
    <w:p w14:paraId="40E915DD" w14:textId="77777777" w:rsidR="00AC6121" w:rsidRDefault="00AC6121" w:rsidP="00AC6121">
      <w:pPr>
        <w:autoSpaceDE w:val="0"/>
        <w:autoSpaceDN w:val="0"/>
        <w:adjustRightInd w:val="0"/>
        <w:jc w:val="left"/>
        <w:rPr>
          <w:rFonts w:ascii="ＭＳ 明朝" w:eastAsia="ＭＳ 明朝" w:hAnsi="ＭＳ 明朝" w:cs="ＭＳ Ｐゴシック"/>
          <w:color w:val="000000"/>
          <w:kern w:val="0"/>
          <w:sz w:val="24"/>
          <w:szCs w:val="24"/>
        </w:rPr>
      </w:pPr>
      <w:r w:rsidRPr="00B40254">
        <w:rPr>
          <w:rFonts w:ascii="ＭＳ 明朝" w:eastAsia="ＭＳ 明朝" w:hAnsi="ＭＳ 明朝" w:cs="ＭＳ Ｐゴシック" w:hint="eastAsia"/>
          <w:color w:val="000000"/>
          <w:kern w:val="0"/>
          <w:sz w:val="24"/>
          <w:szCs w:val="24"/>
        </w:rPr>
        <w:t>●変更点</w:t>
      </w:r>
    </w:p>
    <w:p w14:paraId="48F8A124" w14:textId="77777777" w:rsidR="00AC6121" w:rsidRDefault="00AC6121" w:rsidP="00AC6121">
      <w:pPr>
        <w:autoSpaceDE w:val="0"/>
        <w:autoSpaceDN w:val="0"/>
        <w:adjustRightInd w:val="0"/>
        <w:ind w:firstLineChars="100" w:firstLine="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・食費の負担限度額が以下のように変更になります。</w:t>
      </w:r>
      <w:r w:rsidR="00D81112">
        <w:rPr>
          <w:rFonts w:ascii="ＭＳ 明朝" w:eastAsia="ＭＳ 明朝" w:hAnsi="ＭＳ 明朝" w:cs="ＭＳ Ｐゴシック" w:hint="eastAsia"/>
          <w:color w:val="000000"/>
          <w:kern w:val="0"/>
          <w:sz w:val="24"/>
          <w:szCs w:val="24"/>
        </w:rPr>
        <w:t xml:space="preserve">　　　</w:t>
      </w:r>
    </w:p>
    <w:p w14:paraId="054AC476" w14:textId="77777777" w:rsidR="00AC6121" w:rsidRPr="00AC6121" w:rsidRDefault="00AC6121" w:rsidP="00870857">
      <w:pPr>
        <w:autoSpaceDE w:val="0"/>
        <w:autoSpaceDN w:val="0"/>
        <w:adjustRightInd w:val="0"/>
        <w:ind w:left="600" w:hangingChars="300" w:hanging="6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noProof/>
          <w:color w:val="000000"/>
          <w:kern w:val="0"/>
          <w:sz w:val="20"/>
          <w:szCs w:val="20"/>
        </w:rPr>
        <mc:AlternateContent>
          <mc:Choice Requires="wps">
            <w:drawing>
              <wp:anchor distT="0" distB="0" distL="114300" distR="114300" simplePos="0" relativeHeight="251669504" behindDoc="0" locked="0" layoutInCell="1" allowOverlap="1" wp14:anchorId="29D4C1F8" wp14:editId="62221312">
                <wp:simplePos x="0" y="0"/>
                <wp:positionH relativeFrom="margin">
                  <wp:align>left</wp:align>
                </wp:positionH>
                <wp:positionV relativeFrom="paragraph">
                  <wp:posOffset>152400</wp:posOffset>
                </wp:positionV>
                <wp:extent cx="2305050" cy="352425"/>
                <wp:effectExtent l="0" t="0" r="19050" b="28575"/>
                <wp:wrapNone/>
                <wp:docPr id="11" name="四角形: 角を丸くする 11"/>
                <wp:cNvGraphicFramePr/>
                <a:graphic xmlns:a="http://schemas.openxmlformats.org/drawingml/2006/main">
                  <a:graphicData uri="http://schemas.microsoft.com/office/word/2010/wordprocessingShape">
                    <wps:wsp>
                      <wps:cNvSpPr/>
                      <wps:spPr>
                        <a:xfrm>
                          <a:off x="0" y="0"/>
                          <a:ext cx="2305050" cy="3524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CB304" id="四角形: 角を丸くする 11" o:spid="_x0000_s1026" style="position:absolute;left:0;text-align:left;margin-left:0;margin-top:12pt;width:181.5pt;height:27.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" filled="f" strokecolor="windowText" strokeweight="1pt">
                <v:stroke joinstyle="miter"/>
                <w10:wrap anchorx="margin"/>
              </v:roundrect>
            </w:pict>
          </mc:Fallback>
        </mc:AlternateContent>
      </w:r>
    </w:p>
    <w:p w14:paraId="205FA94D" w14:textId="77777777" w:rsidR="00AC6121" w:rsidRDefault="00AC6121" w:rsidP="00870857">
      <w:pPr>
        <w:autoSpaceDE w:val="0"/>
        <w:autoSpaceDN w:val="0"/>
        <w:adjustRightInd w:val="0"/>
        <w:ind w:left="723" w:hangingChars="300" w:hanging="723"/>
        <w:jc w:val="left"/>
        <w:rPr>
          <w:rFonts w:ascii="ＭＳ 明朝" w:eastAsia="ＭＳ 明朝" w:hAnsi="ＭＳ 明朝" w:cs="ＭＳ Ｐゴシック"/>
          <w:color w:val="000000"/>
          <w:kern w:val="0"/>
          <w:sz w:val="20"/>
          <w:szCs w:val="20"/>
        </w:rPr>
      </w:pPr>
      <w:r w:rsidRPr="00230F94">
        <w:rPr>
          <w:rFonts w:ascii="ＭＳ 明朝" w:eastAsia="ＭＳ 明朝" w:hAnsi="ＭＳ 明朝" w:cs="ＭＳ Ｐゴシック" w:hint="eastAsia"/>
          <w:b/>
          <w:bCs/>
          <w:color w:val="000000"/>
          <w:kern w:val="0"/>
          <w:sz w:val="24"/>
          <w:szCs w:val="24"/>
        </w:rPr>
        <w:t>令和３年</w:t>
      </w:r>
      <w:r>
        <w:rPr>
          <w:rFonts w:ascii="ＭＳ 明朝" w:eastAsia="ＭＳ 明朝" w:hAnsi="ＭＳ 明朝" w:cs="ＭＳ Ｐゴシック" w:hint="eastAsia"/>
          <w:b/>
          <w:bCs/>
          <w:color w:val="000000"/>
          <w:kern w:val="0"/>
          <w:sz w:val="24"/>
          <w:szCs w:val="24"/>
        </w:rPr>
        <w:t>８</w:t>
      </w:r>
      <w:r w:rsidRPr="00230F94">
        <w:rPr>
          <w:rFonts w:ascii="ＭＳ 明朝" w:eastAsia="ＭＳ 明朝" w:hAnsi="ＭＳ 明朝" w:cs="ＭＳ Ｐゴシック" w:hint="eastAsia"/>
          <w:b/>
          <w:bCs/>
          <w:color w:val="000000"/>
          <w:kern w:val="0"/>
          <w:sz w:val="24"/>
          <w:szCs w:val="24"/>
        </w:rPr>
        <w:t>月</w:t>
      </w:r>
      <w:r>
        <w:rPr>
          <w:rFonts w:ascii="ＭＳ 明朝" w:eastAsia="ＭＳ 明朝" w:hAnsi="ＭＳ 明朝" w:cs="ＭＳ Ｐゴシック" w:hint="eastAsia"/>
          <w:b/>
          <w:bCs/>
          <w:color w:val="000000"/>
          <w:kern w:val="0"/>
          <w:sz w:val="24"/>
          <w:szCs w:val="24"/>
        </w:rPr>
        <w:t>から</w:t>
      </w:r>
      <w:r w:rsidRPr="00230F94">
        <w:rPr>
          <w:rFonts w:ascii="ＭＳ 明朝" w:eastAsia="ＭＳ 明朝" w:hAnsi="ＭＳ 明朝" w:cs="ＭＳ Ｐゴシック" w:hint="eastAsia"/>
          <w:b/>
          <w:bCs/>
          <w:color w:val="000000"/>
          <w:kern w:val="0"/>
          <w:sz w:val="24"/>
          <w:szCs w:val="24"/>
        </w:rPr>
        <w:t>の</w:t>
      </w:r>
      <w:r>
        <w:rPr>
          <w:rFonts w:ascii="ＭＳ 明朝" w:eastAsia="ＭＳ 明朝" w:hAnsi="ＭＳ 明朝" w:cs="ＭＳ Ｐゴシック" w:hint="eastAsia"/>
          <w:b/>
          <w:bCs/>
          <w:color w:val="000000"/>
          <w:kern w:val="0"/>
          <w:sz w:val="24"/>
          <w:szCs w:val="24"/>
        </w:rPr>
        <w:t>軽減内容</w:t>
      </w:r>
    </w:p>
    <w:p w14:paraId="10EEBEED" w14:textId="77777777" w:rsidR="00AC6121" w:rsidRDefault="00AC6121" w:rsidP="00870857">
      <w:pPr>
        <w:autoSpaceDE w:val="0"/>
        <w:autoSpaceDN w:val="0"/>
        <w:adjustRightInd w:val="0"/>
        <w:ind w:left="600" w:hangingChars="300" w:hanging="600"/>
        <w:jc w:val="left"/>
        <w:rPr>
          <w:rFonts w:ascii="ＭＳ 明朝" w:eastAsia="ＭＳ 明朝" w:hAnsi="ＭＳ 明朝" w:cs="ＭＳ Ｐゴシック"/>
          <w:color w:val="000000"/>
          <w:kern w:val="0"/>
          <w:sz w:val="20"/>
          <w:szCs w:val="20"/>
        </w:rPr>
      </w:pPr>
    </w:p>
    <w:tbl>
      <w:tblPr>
        <w:tblStyle w:val="a3"/>
        <w:tblW w:w="0" w:type="auto"/>
        <w:tblInd w:w="-5" w:type="dxa"/>
        <w:tblLook w:val="04A0" w:firstRow="1" w:lastRow="0" w:firstColumn="1" w:lastColumn="0" w:noHBand="0" w:noVBand="1"/>
      </w:tblPr>
      <w:tblGrid>
        <w:gridCol w:w="1895"/>
        <w:gridCol w:w="1179"/>
        <w:gridCol w:w="1179"/>
        <w:gridCol w:w="1134"/>
        <w:gridCol w:w="1276"/>
        <w:gridCol w:w="1559"/>
        <w:gridCol w:w="1411"/>
      </w:tblGrid>
      <w:tr w:rsidR="00AC6121" w14:paraId="47D04CE6" w14:textId="77777777" w:rsidTr="002D3AFD">
        <w:tc>
          <w:tcPr>
            <w:tcW w:w="1895" w:type="dxa"/>
            <w:vMerge w:val="restart"/>
            <w:vAlign w:val="center"/>
          </w:tcPr>
          <w:p w14:paraId="321F364E" w14:textId="77777777" w:rsidR="00AC6121" w:rsidRDefault="00FB4269" w:rsidP="002D3AFD">
            <w:pPr>
              <w:autoSpaceDE w:val="0"/>
              <w:autoSpaceDN w:val="0"/>
              <w:adjustRightInd w:val="0"/>
              <w:jc w:val="center"/>
              <w:rPr>
                <w:rFonts w:ascii="ＭＳ 明朝" w:eastAsia="ＭＳ 明朝" w:hAnsi="ＭＳ 明朝" w:cs="ＭＳ Ｐゴシック"/>
                <w:color w:val="000000"/>
                <w:kern w:val="0"/>
                <w:sz w:val="20"/>
                <w:szCs w:val="20"/>
              </w:rPr>
            </w:pPr>
            <w:r w:rsidRPr="0000318A">
              <w:rPr>
                <w:rFonts w:ascii="ＭＳ 明朝" w:eastAsia="ＭＳ 明朝" w:hAnsi="ＭＳ 明朝" w:cs="ＭＳ Ｐゴシック" w:hint="eastAsia"/>
                <w:color w:val="000000"/>
                <w:kern w:val="0"/>
                <w:sz w:val="20"/>
                <w:szCs w:val="20"/>
              </w:rPr>
              <w:t>利用者負担段階</w:t>
            </w:r>
          </w:p>
        </w:tc>
        <w:tc>
          <w:tcPr>
            <w:tcW w:w="7738" w:type="dxa"/>
            <w:gridSpan w:val="6"/>
            <w:vAlign w:val="center"/>
          </w:tcPr>
          <w:p w14:paraId="72732E9E" w14:textId="77777777" w:rsidR="00AC6121"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軽減内容（日額）</w:t>
            </w:r>
          </w:p>
        </w:tc>
      </w:tr>
      <w:tr w:rsidR="00AC6121" w14:paraId="7169AC9E" w14:textId="77777777" w:rsidTr="002D3AFD">
        <w:tc>
          <w:tcPr>
            <w:tcW w:w="1895" w:type="dxa"/>
            <w:vMerge/>
            <w:vAlign w:val="center"/>
          </w:tcPr>
          <w:p w14:paraId="1D22E3CE" w14:textId="77777777" w:rsidR="00AC6121" w:rsidRDefault="00AC6121" w:rsidP="002D3AFD">
            <w:pPr>
              <w:autoSpaceDE w:val="0"/>
              <w:autoSpaceDN w:val="0"/>
              <w:adjustRightInd w:val="0"/>
              <w:jc w:val="center"/>
              <w:rPr>
                <w:rFonts w:ascii="ＭＳ 明朝" w:eastAsia="ＭＳ 明朝" w:hAnsi="ＭＳ 明朝" w:cs="ＭＳ Ｐゴシック"/>
                <w:color w:val="000000"/>
                <w:kern w:val="0"/>
                <w:sz w:val="20"/>
                <w:szCs w:val="20"/>
              </w:rPr>
            </w:pPr>
          </w:p>
        </w:tc>
        <w:tc>
          <w:tcPr>
            <w:tcW w:w="2358" w:type="dxa"/>
            <w:gridSpan w:val="2"/>
            <w:vAlign w:val="center"/>
          </w:tcPr>
          <w:p w14:paraId="5E8A1DEA" w14:textId="77777777" w:rsidR="00AC6121"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食事</w:t>
            </w:r>
          </w:p>
        </w:tc>
        <w:tc>
          <w:tcPr>
            <w:tcW w:w="5380" w:type="dxa"/>
            <w:gridSpan w:val="4"/>
            <w:vAlign w:val="center"/>
          </w:tcPr>
          <w:p w14:paraId="73AA902B" w14:textId="77777777" w:rsidR="00AC6121"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居住費等</w:t>
            </w:r>
          </w:p>
        </w:tc>
      </w:tr>
      <w:tr w:rsidR="00AC6121" w14:paraId="2A36AB41" w14:textId="77777777" w:rsidTr="002D3AFD">
        <w:tc>
          <w:tcPr>
            <w:tcW w:w="1895" w:type="dxa"/>
            <w:vMerge/>
            <w:vAlign w:val="center"/>
          </w:tcPr>
          <w:p w14:paraId="7E1011EC" w14:textId="77777777" w:rsidR="00AC6121" w:rsidRDefault="00AC6121" w:rsidP="002D3AFD">
            <w:pPr>
              <w:autoSpaceDE w:val="0"/>
              <w:autoSpaceDN w:val="0"/>
              <w:adjustRightInd w:val="0"/>
              <w:jc w:val="center"/>
              <w:rPr>
                <w:rFonts w:ascii="ＭＳ 明朝" w:eastAsia="ＭＳ 明朝" w:hAnsi="ＭＳ 明朝" w:cs="ＭＳ Ｐゴシック"/>
                <w:color w:val="000000"/>
                <w:kern w:val="0"/>
                <w:sz w:val="20"/>
                <w:szCs w:val="20"/>
              </w:rPr>
            </w:pPr>
          </w:p>
        </w:tc>
        <w:tc>
          <w:tcPr>
            <w:tcW w:w="1179" w:type="dxa"/>
            <w:vAlign w:val="center"/>
          </w:tcPr>
          <w:p w14:paraId="498C738F" w14:textId="77777777" w:rsidR="00AC6121"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施設</w:t>
            </w:r>
          </w:p>
        </w:tc>
        <w:tc>
          <w:tcPr>
            <w:tcW w:w="1179" w:type="dxa"/>
            <w:vAlign w:val="center"/>
          </w:tcPr>
          <w:p w14:paraId="2C3A1349" w14:textId="77777777" w:rsidR="00AC6121"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短期入所</w:t>
            </w:r>
          </w:p>
        </w:tc>
        <w:tc>
          <w:tcPr>
            <w:tcW w:w="1134" w:type="dxa"/>
            <w:vAlign w:val="center"/>
          </w:tcPr>
          <w:p w14:paraId="4B02A54B" w14:textId="77777777" w:rsidR="00233357" w:rsidRPr="002D3AFD" w:rsidRDefault="00233357" w:rsidP="002D3AFD">
            <w:pPr>
              <w:autoSpaceDE w:val="0"/>
              <w:autoSpaceDN w:val="0"/>
              <w:adjustRightInd w:val="0"/>
              <w:jc w:val="center"/>
              <w:rPr>
                <w:rFonts w:ascii="ＭＳ 明朝" w:eastAsia="ＭＳ 明朝" w:hAnsi="ＭＳ 明朝" w:cs="ＭＳ Ｐゴシック"/>
                <w:color w:val="000000"/>
                <w:kern w:val="0"/>
                <w:sz w:val="18"/>
                <w:szCs w:val="18"/>
              </w:rPr>
            </w:pPr>
            <w:r w:rsidRPr="002D3AFD">
              <w:rPr>
                <w:rFonts w:ascii="ＭＳ 明朝" w:eastAsia="ＭＳ 明朝" w:hAnsi="ＭＳ 明朝" w:cs="ＭＳ Ｐゴシック" w:hint="eastAsia"/>
                <w:color w:val="000000"/>
                <w:kern w:val="0"/>
                <w:sz w:val="18"/>
                <w:szCs w:val="18"/>
              </w:rPr>
              <w:t>ユニット型</w:t>
            </w:r>
          </w:p>
          <w:p w14:paraId="3F8C1CEA" w14:textId="77777777" w:rsidR="00AC6121"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個室</w:t>
            </w:r>
          </w:p>
        </w:tc>
        <w:tc>
          <w:tcPr>
            <w:tcW w:w="1276" w:type="dxa"/>
            <w:vAlign w:val="center"/>
          </w:tcPr>
          <w:p w14:paraId="7D3E21B5" w14:textId="77777777" w:rsidR="00233357"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ユニット型</w:t>
            </w:r>
          </w:p>
          <w:p w14:paraId="53A021C0" w14:textId="77777777" w:rsidR="00AC6121" w:rsidRPr="006B3DA4" w:rsidRDefault="00233357" w:rsidP="002D3AFD">
            <w:pPr>
              <w:autoSpaceDE w:val="0"/>
              <w:autoSpaceDN w:val="0"/>
              <w:adjustRightInd w:val="0"/>
              <w:jc w:val="center"/>
              <w:rPr>
                <w:rFonts w:ascii="ＭＳ 明朝" w:eastAsia="ＭＳ 明朝" w:hAnsi="ＭＳ 明朝" w:cs="ＭＳ Ｐゴシック"/>
                <w:color w:val="000000"/>
                <w:kern w:val="0"/>
                <w:sz w:val="16"/>
                <w:szCs w:val="16"/>
              </w:rPr>
            </w:pPr>
            <w:r w:rsidRPr="006B3DA4">
              <w:rPr>
                <w:rFonts w:ascii="ＭＳ 明朝" w:eastAsia="ＭＳ 明朝" w:hAnsi="ＭＳ 明朝" w:cs="ＭＳ Ｐゴシック" w:hint="eastAsia"/>
                <w:color w:val="000000"/>
                <w:kern w:val="0"/>
                <w:sz w:val="16"/>
                <w:szCs w:val="16"/>
              </w:rPr>
              <w:t>個室的多床室</w:t>
            </w:r>
          </w:p>
        </w:tc>
        <w:tc>
          <w:tcPr>
            <w:tcW w:w="1559" w:type="dxa"/>
            <w:vAlign w:val="center"/>
          </w:tcPr>
          <w:p w14:paraId="413BAC79" w14:textId="77777777" w:rsidR="00AC6121"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従来型個室</w:t>
            </w:r>
          </w:p>
        </w:tc>
        <w:tc>
          <w:tcPr>
            <w:tcW w:w="1411" w:type="dxa"/>
            <w:vAlign w:val="center"/>
          </w:tcPr>
          <w:p w14:paraId="2954831D" w14:textId="77777777" w:rsidR="00AC6121"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多床室</w:t>
            </w:r>
          </w:p>
        </w:tc>
      </w:tr>
      <w:tr w:rsidR="00AC6121" w14:paraId="12689170" w14:textId="77777777" w:rsidTr="002D3AFD">
        <w:tc>
          <w:tcPr>
            <w:tcW w:w="1895" w:type="dxa"/>
            <w:vAlign w:val="center"/>
          </w:tcPr>
          <w:p w14:paraId="0E54AD8A" w14:textId="77777777" w:rsidR="00AC6121" w:rsidRDefault="00FB4269" w:rsidP="002D3AFD">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Pr="005330E8">
              <w:rPr>
                <w:rFonts w:ascii="ＭＳ 明朝" w:eastAsia="ＭＳ 明朝" w:hAnsi="ＭＳ 明朝" w:cs="ＭＳ Ｐゴシック" w:hint="eastAsia"/>
                <w:color w:val="000000"/>
                <w:kern w:val="0"/>
                <w:sz w:val="20"/>
                <w:szCs w:val="20"/>
              </w:rPr>
              <w:t>１</w:t>
            </w:r>
            <w:r w:rsidRPr="00265446">
              <w:rPr>
                <w:rFonts w:ascii="ＭＳ 明朝" w:eastAsia="ＭＳ 明朝" w:hAnsi="ＭＳ 明朝" w:cs="ＭＳ Ｐゴシック" w:hint="eastAsia"/>
                <w:color w:val="000000"/>
                <w:kern w:val="0"/>
                <w:sz w:val="20"/>
                <w:szCs w:val="20"/>
              </w:rPr>
              <w:t>段階</w:t>
            </w:r>
          </w:p>
        </w:tc>
        <w:tc>
          <w:tcPr>
            <w:tcW w:w="1179" w:type="dxa"/>
            <w:vAlign w:val="center"/>
          </w:tcPr>
          <w:p w14:paraId="61924133" w14:textId="77777777" w:rsidR="00AC6121" w:rsidRPr="006B3DA4" w:rsidRDefault="006B3DA4"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300</w:t>
            </w:r>
            <w:r w:rsidR="002D3AFD">
              <w:rPr>
                <w:rFonts w:ascii="ＭＳ 明朝" w:eastAsia="ＭＳ 明朝" w:hAnsi="ＭＳ 明朝" w:cs="ＭＳ Ｐゴシック" w:hint="eastAsia"/>
                <w:color w:val="000000"/>
                <w:kern w:val="0"/>
                <w:sz w:val="24"/>
                <w:szCs w:val="24"/>
              </w:rPr>
              <w:t>円</w:t>
            </w:r>
          </w:p>
        </w:tc>
        <w:tc>
          <w:tcPr>
            <w:tcW w:w="1179" w:type="dxa"/>
            <w:vAlign w:val="center"/>
          </w:tcPr>
          <w:p w14:paraId="42DC38F7"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300円</w:t>
            </w:r>
          </w:p>
        </w:tc>
        <w:tc>
          <w:tcPr>
            <w:tcW w:w="1134" w:type="dxa"/>
            <w:vAlign w:val="center"/>
          </w:tcPr>
          <w:p w14:paraId="158223BD"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820円</w:t>
            </w:r>
          </w:p>
        </w:tc>
        <w:tc>
          <w:tcPr>
            <w:tcW w:w="1276" w:type="dxa"/>
            <w:vAlign w:val="center"/>
          </w:tcPr>
          <w:p w14:paraId="3CA1D27E"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490円</w:t>
            </w:r>
          </w:p>
        </w:tc>
        <w:tc>
          <w:tcPr>
            <w:tcW w:w="1559" w:type="dxa"/>
            <w:vAlign w:val="center"/>
          </w:tcPr>
          <w:p w14:paraId="2714F488" w14:textId="77777777" w:rsidR="002D3AFD"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490円</w:t>
            </w:r>
          </w:p>
          <w:p w14:paraId="69F5C731"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（320円）</w:t>
            </w:r>
          </w:p>
        </w:tc>
        <w:tc>
          <w:tcPr>
            <w:tcW w:w="1411" w:type="dxa"/>
            <w:vAlign w:val="center"/>
          </w:tcPr>
          <w:p w14:paraId="14E78F13"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0円</w:t>
            </w:r>
          </w:p>
        </w:tc>
      </w:tr>
      <w:tr w:rsidR="00AC6121" w14:paraId="170F15FD" w14:textId="77777777" w:rsidTr="002D3AFD">
        <w:tc>
          <w:tcPr>
            <w:tcW w:w="1895" w:type="dxa"/>
            <w:vAlign w:val="center"/>
          </w:tcPr>
          <w:p w14:paraId="50A03EBE" w14:textId="77777777" w:rsidR="00AC6121" w:rsidRDefault="00FB4269" w:rsidP="002D3AFD">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Pr="005330E8">
              <w:rPr>
                <w:rFonts w:ascii="ＭＳ 明朝" w:eastAsia="ＭＳ 明朝" w:hAnsi="ＭＳ 明朝" w:cs="ＭＳ Ｐゴシック" w:hint="eastAsia"/>
                <w:color w:val="000000"/>
                <w:kern w:val="0"/>
                <w:sz w:val="20"/>
                <w:szCs w:val="20"/>
              </w:rPr>
              <w:t>２</w:t>
            </w:r>
            <w:r w:rsidRPr="00265446">
              <w:rPr>
                <w:rFonts w:ascii="ＭＳ 明朝" w:eastAsia="ＭＳ 明朝" w:hAnsi="ＭＳ 明朝" w:cs="ＭＳ Ｐゴシック" w:hint="eastAsia"/>
                <w:color w:val="000000"/>
                <w:kern w:val="0"/>
                <w:sz w:val="20"/>
                <w:szCs w:val="20"/>
              </w:rPr>
              <w:t>段階</w:t>
            </w:r>
          </w:p>
        </w:tc>
        <w:tc>
          <w:tcPr>
            <w:tcW w:w="1179" w:type="dxa"/>
            <w:vAlign w:val="center"/>
          </w:tcPr>
          <w:p w14:paraId="2E93DCAF" w14:textId="77777777" w:rsidR="006B3DA4" w:rsidRPr="006B3DA4" w:rsidRDefault="006B3DA4"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390</w:t>
            </w:r>
            <w:r w:rsidR="002D3AFD">
              <w:rPr>
                <w:rFonts w:ascii="ＭＳ 明朝" w:eastAsia="ＭＳ 明朝" w:hAnsi="ＭＳ 明朝" w:cs="ＭＳ Ｐゴシック" w:hint="eastAsia"/>
                <w:color w:val="000000"/>
                <w:kern w:val="0"/>
                <w:sz w:val="24"/>
                <w:szCs w:val="24"/>
              </w:rPr>
              <w:t>円</w:t>
            </w:r>
          </w:p>
        </w:tc>
        <w:tc>
          <w:tcPr>
            <w:tcW w:w="1179" w:type="dxa"/>
            <w:vAlign w:val="center"/>
          </w:tcPr>
          <w:p w14:paraId="7986015C"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600円</w:t>
            </w:r>
          </w:p>
        </w:tc>
        <w:tc>
          <w:tcPr>
            <w:tcW w:w="1134" w:type="dxa"/>
            <w:vAlign w:val="center"/>
          </w:tcPr>
          <w:p w14:paraId="24EF13D2"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820円</w:t>
            </w:r>
          </w:p>
        </w:tc>
        <w:tc>
          <w:tcPr>
            <w:tcW w:w="1276" w:type="dxa"/>
            <w:vAlign w:val="center"/>
          </w:tcPr>
          <w:p w14:paraId="02D81A43"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490円</w:t>
            </w:r>
          </w:p>
        </w:tc>
        <w:tc>
          <w:tcPr>
            <w:tcW w:w="1559" w:type="dxa"/>
            <w:vAlign w:val="center"/>
          </w:tcPr>
          <w:p w14:paraId="37742DF1" w14:textId="77777777" w:rsidR="002D3AFD"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490円</w:t>
            </w:r>
          </w:p>
          <w:p w14:paraId="7F1359D4"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（420円）</w:t>
            </w:r>
          </w:p>
        </w:tc>
        <w:tc>
          <w:tcPr>
            <w:tcW w:w="1411" w:type="dxa"/>
            <w:vAlign w:val="center"/>
          </w:tcPr>
          <w:p w14:paraId="246A24B6"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370円</w:t>
            </w:r>
          </w:p>
        </w:tc>
      </w:tr>
      <w:tr w:rsidR="00AC6121" w14:paraId="6C771A5F" w14:textId="77777777" w:rsidTr="002D3AFD">
        <w:tc>
          <w:tcPr>
            <w:tcW w:w="1895" w:type="dxa"/>
            <w:vAlign w:val="center"/>
          </w:tcPr>
          <w:p w14:paraId="38CB4368" w14:textId="77777777" w:rsidR="00AC6121" w:rsidRDefault="00FB4269" w:rsidP="002D3AFD">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Pr="005330E8">
              <w:rPr>
                <w:rFonts w:ascii="ＭＳ 明朝" w:eastAsia="ＭＳ 明朝" w:hAnsi="ＭＳ 明朝" w:cs="ＭＳ Ｐゴシック" w:hint="eastAsia"/>
                <w:color w:val="000000"/>
                <w:kern w:val="0"/>
                <w:sz w:val="20"/>
                <w:szCs w:val="20"/>
              </w:rPr>
              <w:t>３</w:t>
            </w:r>
            <w:r w:rsidRPr="00265446">
              <w:rPr>
                <w:rFonts w:ascii="ＭＳ 明朝" w:eastAsia="ＭＳ 明朝" w:hAnsi="ＭＳ 明朝" w:cs="ＭＳ Ｐゴシック" w:hint="eastAsia"/>
                <w:color w:val="000000"/>
                <w:kern w:val="0"/>
                <w:sz w:val="20"/>
                <w:szCs w:val="20"/>
              </w:rPr>
              <w:t>段階①</w:t>
            </w:r>
          </w:p>
        </w:tc>
        <w:tc>
          <w:tcPr>
            <w:tcW w:w="1179" w:type="dxa"/>
            <w:vAlign w:val="center"/>
          </w:tcPr>
          <w:p w14:paraId="68E5C4F8" w14:textId="77777777" w:rsidR="00AC6121" w:rsidRPr="006B3DA4" w:rsidRDefault="006B3DA4"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650</w:t>
            </w:r>
            <w:r w:rsidR="002D3AFD">
              <w:rPr>
                <w:rFonts w:ascii="ＭＳ 明朝" w:eastAsia="ＭＳ 明朝" w:hAnsi="ＭＳ 明朝" w:cs="ＭＳ Ｐゴシック" w:hint="eastAsia"/>
                <w:color w:val="000000"/>
                <w:kern w:val="0"/>
                <w:sz w:val="24"/>
                <w:szCs w:val="24"/>
              </w:rPr>
              <w:t>円</w:t>
            </w:r>
          </w:p>
        </w:tc>
        <w:tc>
          <w:tcPr>
            <w:tcW w:w="1179" w:type="dxa"/>
            <w:vAlign w:val="center"/>
          </w:tcPr>
          <w:p w14:paraId="51C25647"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1,000円</w:t>
            </w:r>
          </w:p>
        </w:tc>
        <w:tc>
          <w:tcPr>
            <w:tcW w:w="1134" w:type="dxa"/>
            <w:vAlign w:val="center"/>
          </w:tcPr>
          <w:p w14:paraId="2774C91F"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1,310円</w:t>
            </w:r>
          </w:p>
        </w:tc>
        <w:tc>
          <w:tcPr>
            <w:tcW w:w="1276" w:type="dxa"/>
            <w:vAlign w:val="center"/>
          </w:tcPr>
          <w:p w14:paraId="4654703F"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1.310円</w:t>
            </w:r>
          </w:p>
        </w:tc>
        <w:tc>
          <w:tcPr>
            <w:tcW w:w="1559" w:type="dxa"/>
            <w:vAlign w:val="center"/>
          </w:tcPr>
          <w:p w14:paraId="3062ED64"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1,310円（820円）</w:t>
            </w:r>
          </w:p>
        </w:tc>
        <w:tc>
          <w:tcPr>
            <w:tcW w:w="1411" w:type="dxa"/>
            <w:vAlign w:val="center"/>
          </w:tcPr>
          <w:p w14:paraId="5E39DA43"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370円</w:t>
            </w:r>
          </w:p>
        </w:tc>
      </w:tr>
      <w:tr w:rsidR="00AC6121" w14:paraId="3F61FB14" w14:textId="77777777" w:rsidTr="002D3AFD">
        <w:tc>
          <w:tcPr>
            <w:tcW w:w="1895" w:type="dxa"/>
            <w:vAlign w:val="center"/>
          </w:tcPr>
          <w:p w14:paraId="303BAD24" w14:textId="77777777" w:rsidR="00AC6121" w:rsidRDefault="00FB4269" w:rsidP="002D3AFD">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sidRPr="005330E8">
              <w:rPr>
                <w:rFonts w:ascii="ＭＳ 明朝" w:eastAsia="ＭＳ 明朝" w:hAnsi="ＭＳ 明朝" w:cs="ＭＳ Ｐゴシック" w:hint="eastAsia"/>
                <w:color w:val="000000"/>
                <w:kern w:val="0"/>
                <w:sz w:val="20"/>
                <w:szCs w:val="20"/>
              </w:rPr>
              <w:t>３</w:t>
            </w:r>
            <w:r w:rsidRPr="00265446">
              <w:rPr>
                <w:rFonts w:ascii="ＭＳ 明朝" w:eastAsia="ＭＳ 明朝" w:hAnsi="ＭＳ 明朝" w:cs="ＭＳ Ｐゴシック" w:hint="eastAsia"/>
                <w:color w:val="000000"/>
                <w:kern w:val="0"/>
                <w:sz w:val="20"/>
                <w:szCs w:val="20"/>
              </w:rPr>
              <w:t>段階</w:t>
            </w:r>
            <w:r>
              <w:rPr>
                <w:rFonts w:ascii="ＭＳ 明朝" w:eastAsia="ＭＳ 明朝" w:hAnsi="ＭＳ 明朝" w:cs="ＭＳ Ｐゴシック" w:hint="eastAsia"/>
                <w:color w:val="000000"/>
                <w:kern w:val="0"/>
                <w:sz w:val="20"/>
                <w:szCs w:val="20"/>
              </w:rPr>
              <w:t>②</w:t>
            </w:r>
          </w:p>
        </w:tc>
        <w:tc>
          <w:tcPr>
            <w:tcW w:w="1179" w:type="dxa"/>
            <w:vAlign w:val="center"/>
          </w:tcPr>
          <w:p w14:paraId="7C6E1704" w14:textId="77777777" w:rsidR="00AC6121" w:rsidRPr="006B3DA4" w:rsidRDefault="006B3DA4"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1,360</w:t>
            </w:r>
            <w:r w:rsidR="002D3AFD">
              <w:rPr>
                <w:rFonts w:ascii="ＭＳ 明朝" w:eastAsia="ＭＳ 明朝" w:hAnsi="ＭＳ 明朝" w:cs="ＭＳ Ｐゴシック" w:hint="eastAsia"/>
                <w:color w:val="000000"/>
                <w:kern w:val="0"/>
                <w:sz w:val="24"/>
                <w:szCs w:val="24"/>
              </w:rPr>
              <w:t>円</w:t>
            </w:r>
          </w:p>
        </w:tc>
        <w:tc>
          <w:tcPr>
            <w:tcW w:w="1179" w:type="dxa"/>
            <w:vAlign w:val="center"/>
          </w:tcPr>
          <w:p w14:paraId="2675E599"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1,300円</w:t>
            </w:r>
          </w:p>
        </w:tc>
        <w:tc>
          <w:tcPr>
            <w:tcW w:w="1134" w:type="dxa"/>
            <w:vAlign w:val="center"/>
          </w:tcPr>
          <w:p w14:paraId="13F5DCDA"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1,310円</w:t>
            </w:r>
          </w:p>
        </w:tc>
        <w:tc>
          <w:tcPr>
            <w:tcW w:w="1276" w:type="dxa"/>
            <w:vAlign w:val="center"/>
          </w:tcPr>
          <w:p w14:paraId="5A26487F"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1,310円</w:t>
            </w:r>
          </w:p>
        </w:tc>
        <w:tc>
          <w:tcPr>
            <w:tcW w:w="1559" w:type="dxa"/>
            <w:vAlign w:val="center"/>
          </w:tcPr>
          <w:p w14:paraId="09B81DE9"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1,310円（820円）</w:t>
            </w:r>
          </w:p>
        </w:tc>
        <w:tc>
          <w:tcPr>
            <w:tcW w:w="1411" w:type="dxa"/>
            <w:vAlign w:val="center"/>
          </w:tcPr>
          <w:p w14:paraId="77602B17"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370円</w:t>
            </w:r>
          </w:p>
        </w:tc>
      </w:tr>
      <w:tr w:rsidR="00AC6121" w14:paraId="232ED0C5" w14:textId="77777777" w:rsidTr="002D3AFD">
        <w:tc>
          <w:tcPr>
            <w:tcW w:w="1895" w:type="dxa"/>
            <w:vAlign w:val="center"/>
          </w:tcPr>
          <w:p w14:paraId="2CEA137F" w14:textId="77777777" w:rsidR="00233357" w:rsidRDefault="00FB4269" w:rsidP="002D3AFD">
            <w:pPr>
              <w:autoSpaceDE w:val="0"/>
              <w:autoSpaceDN w:val="0"/>
              <w:adjustRightInd w:val="0"/>
              <w:jc w:val="center"/>
              <w:rPr>
                <w:rFonts w:ascii="ＭＳ 明朝" w:eastAsia="ＭＳ 明朝" w:hAnsi="ＭＳ 明朝" w:cs="ＭＳ Ｐゴシック"/>
                <w:color w:val="000000"/>
                <w:kern w:val="0"/>
                <w:sz w:val="20"/>
                <w:szCs w:val="20"/>
              </w:rPr>
            </w:pPr>
            <w:r w:rsidRPr="00265446">
              <w:rPr>
                <w:rFonts w:ascii="ＭＳ 明朝" w:eastAsia="ＭＳ 明朝" w:hAnsi="ＭＳ 明朝" w:cs="ＭＳ Ｐゴシック" w:hint="eastAsia"/>
                <w:color w:val="000000"/>
                <w:kern w:val="0"/>
                <w:sz w:val="20"/>
                <w:szCs w:val="20"/>
              </w:rPr>
              <w:t>第</w:t>
            </w:r>
            <w:r>
              <w:rPr>
                <w:rFonts w:ascii="ＭＳ 明朝" w:eastAsia="ＭＳ 明朝" w:hAnsi="ＭＳ 明朝" w:cs="ＭＳ Ｐゴシック" w:hint="eastAsia"/>
                <w:color w:val="000000"/>
                <w:kern w:val="0"/>
                <w:sz w:val="20"/>
                <w:szCs w:val="20"/>
              </w:rPr>
              <w:t>４</w:t>
            </w:r>
            <w:r w:rsidRPr="00265446">
              <w:rPr>
                <w:rFonts w:ascii="ＭＳ 明朝" w:eastAsia="ＭＳ 明朝" w:hAnsi="ＭＳ 明朝" w:cs="ＭＳ Ｐゴシック" w:hint="eastAsia"/>
                <w:color w:val="000000"/>
                <w:kern w:val="0"/>
                <w:sz w:val="20"/>
                <w:szCs w:val="20"/>
              </w:rPr>
              <w:t>段階</w:t>
            </w:r>
          </w:p>
          <w:p w14:paraId="2AFAB1D3" w14:textId="77777777" w:rsidR="00AC6121" w:rsidRDefault="00233357" w:rsidP="002D3AFD">
            <w:pPr>
              <w:autoSpaceDE w:val="0"/>
              <w:autoSpaceDN w:val="0"/>
              <w:adjustRightIn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（基準費用額）</w:t>
            </w:r>
          </w:p>
        </w:tc>
        <w:tc>
          <w:tcPr>
            <w:tcW w:w="1179" w:type="dxa"/>
            <w:vAlign w:val="center"/>
          </w:tcPr>
          <w:p w14:paraId="6E84B874" w14:textId="77777777" w:rsidR="00AC6121" w:rsidRPr="006B3DA4" w:rsidRDefault="006B3DA4"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1,445</w:t>
            </w:r>
            <w:r w:rsidR="002D3AFD">
              <w:rPr>
                <w:rFonts w:ascii="ＭＳ 明朝" w:eastAsia="ＭＳ 明朝" w:hAnsi="ＭＳ 明朝" w:cs="ＭＳ Ｐゴシック" w:hint="eastAsia"/>
                <w:color w:val="000000"/>
                <w:kern w:val="0"/>
                <w:sz w:val="24"/>
                <w:szCs w:val="24"/>
              </w:rPr>
              <w:t>円</w:t>
            </w:r>
          </w:p>
        </w:tc>
        <w:tc>
          <w:tcPr>
            <w:tcW w:w="1179" w:type="dxa"/>
            <w:vAlign w:val="center"/>
          </w:tcPr>
          <w:p w14:paraId="74A51AF2"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1,445円</w:t>
            </w:r>
          </w:p>
        </w:tc>
        <w:tc>
          <w:tcPr>
            <w:tcW w:w="1134" w:type="dxa"/>
            <w:vAlign w:val="center"/>
          </w:tcPr>
          <w:p w14:paraId="7D07A9D3"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2,006円</w:t>
            </w:r>
          </w:p>
        </w:tc>
        <w:tc>
          <w:tcPr>
            <w:tcW w:w="1276" w:type="dxa"/>
            <w:vAlign w:val="center"/>
          </w:tcPr>
          <w:p w14:paraId="2A0B03DB"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1,668円</w:t>
            </w:r>
          </w:p>
        </w:tc>
        <w:tc>
          <w:tcPr>
            <w:tcW w:w="1559" w:type="dxa"/>
            <w:vAlign w:val="center"/>
          </w:tcPr>
          <w:p w14:paraId="039FBA4F"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1,668円（1,171円）</w:t>
            </w:r>
          </w:p>
        </w:tc>
        <w:tc>
          <w:tcPr>
            <w:tcW w:w="1411" w:type="dxa"/>
            <w:vAlign w:val="center"/>
          </w:tcPr>
          <w:p w14:paraId="21BB22B2" w14:textId="77777777" w:rsidR="00AC6121" w:rsidRPr="006B3DA4" w:rsidRDefault="002D3AFD" w:rsidP="002D3AFD">
            <w:pPr>
              <w:autoSpaceDE w:val="0"/>
              <w:autoSpaceDN w:val="0"/>
              <w:adjustRightInd w:val="0"/>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377円（855円）</w:t>
            </w:r>
          </w:p>
        </w:tc>
      </w:tr>
    </w:tbl>
    <w:p w14:paraId="560BE1B1" w14:textId="77777777" w:rsidR="00D81112" w:rsidRPr="00D81112" w:rsidRDefault="00D81112" w:rsidP="00D81112">
      <w:pPr>
        <w:autoSpaceDE w:val="0"/>
        <w:autoSpaceDN w:val="0"/>
        <w:adjustRightInd w:val="0"/>
        <w:ind w:left="600" w:hangingChars="300" w:hanging="600"/>
        <w:jc w:val="left"/>
        <w:rPr>
          <w:rFonts w:ascii="ＭＳ 明朝" w:eastAsia="ＭＳ 明朝" w:hAnsi="ＭＳ 明朝"/>
          <w:sz w:val="20"/>
          <w:szCs w:val="20"/>
        </w:rPr>
      </w:pPr>
      <w:r w:rsidRPr="00D81112">
        <w:rPr>
          <w:rFonts w:ascii="ＭＳ 明朝" w:eastAsia="ＭＳ 明朝" w:hAnsi="ＭＳ 明朝" w:hint="eastAsia"/>
          <w:sz w:val="20"/>
          <w:szCs w:val="20"/>
        </w:rPr>
        <w:t>※</w:t>
      </w:r>
      <w:r>
        <w:rPr>
          <w:rFonts w:ascii="ＭＳ 明朝" w:eastAsia="ＭＳ 明朝" w:hAnsi="ＭＳ 明朝" w:hint="eastAsia"/>
          <w:sz w:val="20"/>
          <w:szCs w:val="20"/>
        </w:rPr>
        <w:t>１</w:t>
      </w:r>
      <w:r w:rsidRPr="00D81112">
        <w:rPr>
          <w:rFonts w:ascii="ＭＳ 明朝" w:eastAsia="ＭＳ 明朝" w:hAnsi="ＭＳ 明朝" w:hint="eastAsia"/>
          <w:sz w:val="20"/>
          <w:szCs w:val="20"/>
        </w:rPr>
        <w:t xml:space="preserve">　介護老人福祉施設と短期入所生活介護を利用した場合の負担限度額は、（　）内の金額</w:t>
      </w:r>
      <w:r>
        <w:rPr>
          <w:rFonts w:ascii="ＭＳ 明朝" w:eastAsia="ＭＳ 明朝" w:hAnsi="ＭＳ 明朝" w:hint="eastAsia"/>
          <w:sz w:val="20"/>
          <w:szCs w:val="20"/>
        </w:rPr>
        <w:t>と</w:t>
      </w:r>
      <w:r w:rsidRPr="00D81112">
        <w:rPr>
          <w:rFonts w:ascii="ＭＳ 明朝" w:eastAsia="ＭＳ 明朝" w:hAnsi="ＭＳ 明朝" w:hint="eastAsia"/>
          <w:sz w:val="20"/>
          <w:szCs w:val="20"/>
        </w:rPr>
        <w:t>なります。</w:t>
      </w:r>
    </w:p>
    <w:p w14:paraId="20DE321F" w14:textId="390EDB16" w:rsidR="00D81112" w:rsidRDefault="00D81112" w:rsidP="00D81112">
      <w:pPr>
        <w:autoSpaceDE w:val="0"/>
        <w:autoSpaceDN w:val="0"/>
        <w:adjustRightInd w:val="0"/>
        <w:ind w:left="600" w:hangingChars="300" w:hanging="600"/>
        <w:jc w:val="left"/>
        <w:rPr>
          <w:rFonts w:ascii="ＭＳ 明朝" w:eastAsia="ＭＳ 明朝" w:hAnsi="ＭＳ 明朝" w:cs="ＭＳ Ｐゴシック"/>
          <w:color w:val="000000"/>
          <w:kern w:val="0"/>
          <w:sz w:val="20"/>
          <w:szCs w:val="20"/>
        </w:rPr>
      </w:pPr>
      <w:r w:rsidRPr="00D81112">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２</w:t>
      </w:r>
      <w:r w:rsidRPr="00D81112">
        <w:rPr>
          <w:rFonts w:ascii="ＭＳ 明朝" w:eastAsia="ＭＳ 明朝" w:hAnsi="ＭＳ 明朝" w:cs="ＭＳ Ｐゴシック"/>
          <w:color w:val="000000"/>
          <w:kern w:val="0"/>
          <w:sz w:val="20"/>
          <w:szCs w:val="20"/>
        </w:rPr>
        <w:t xml:space="preserve">　</w:t>
      </w:r>
      <w:r>
        <w:rPr>
          <w:rFonts w:ascii="ＭＳ 明朝" w:eastAsia="ＭＳ 明朝" w:hAnsi="ＭＳ 明朝" w:cs="ＭＳ Ｐゴシック" w:hint="eastAsia"/>
          <w:color w:val="000000"/>
          <w:kern w:val="0"/>
          <w:sz w:val="20"/>
          <w:szCs w:val="20"/>
        </w:rPr>
        <w:t>第４段階（</w:t>
      </w:r>
      <w:r w:rsidRPr="00D81112">
        <w:rPr>
          <w:rFonts w:ascii="ＭＳ 明朝" w:eastAsia="ＭＳ 明朝" w:hAnsi="ＭＳ 明朝" w:cs="ＭＳ Ｐゴシック"/>
          <w:color w:val="000000"/>
          <w:kern w:val="0"/>
          <w:sz w:val="20"/>
          <w:szCs w:val="20"/>
        </w:rPr>
        <w:t>基準費用額</w:t>
      </w:r>
      <w:r>
        <w:rPr>
          <w:rFonts w:ascii="ＭＳ 明朝" w:eastAsia="ＭＳ 明朝" w:hAnsi="ＭＳ 明朝" w:cs="ＭＳ Ｐゴシック" w:hint="eastAsia"/>
          <w:color w:val="000000"/>
          <w:kern w:val="0"/>
          <w:sz w:val="20"/>
          <w:szCs w:val="20"/>
        </w:rPr>
        <w:t>）</w:t>
      </w:r>
      <w:r w:rsidRPr="00D81112">
        <w:rPr>
          <w:rFonts w:ascii="ＭＳ 明朝" w:eastAsia="ＭＳ 明朝" w:hAnsi="ＭＳ 明朝" w:cs="ＭＳ Ｐゴシック"/>
          <w:color w:val="000000"/>
          <w:kern w:val="0"/>
          <w:sz w:val="20"/>
          <w:szCs w:val="20"/>
        </w:rPr>
        <w:t>とは</w:t>
      </w:r>
      <w:r w:rsidR="001C1712">
        <w:rPr>
          <w:rFonts w:ascii="ＭＳ 明朝" w:eastAsia="ＭＳ 明朝" w:hAnsi="ＭＳ 明朝" w:cs="ＭＳ Ｐゴシック" w:hint="eastAsia"/>
          <w:color w:val="000000"/>
          <w:kern w:val="0"/>
          <w:sz w:val="20"/>
          <w:szCs w:val="20"/>
        </w:rPr>
        <w:t>、</w:t>
      </w:r>
      <w:r w:rsidRPr="00D81112">
        <w:rPr>
          <w:rFonts w:ascii="ＭＳ 明朝" w:eastAsia="ＭＳ 明朝" w:hAnsi="ＭＳ 明朝" w:cs="ＭＳ Ｐゴシック"/>
          <w:color w:val="000000"/>
          <w:kern w:val="0"/>
          <w:sz w:val="20"/>
          <w:szCs w:val="20"/>
        </w:rPr>
        <w:t>国が示した標準的な食費・居住費を指し</w:t>
      </w:r>
      <w:r w:rsidR="001C1712">
        <w:rPr>
          <w:rFonts w:ascii="ＭＳ 明朝" w:eastAsia="ＭＳ 明朝" w:hAnsi="ＭＳ 明朝" w:cs="ＭＳ Ｐゴシック" w:hint="eastAsia"/>
          <w:color w:val="000000"/>
          <w:kern w:val="0"/>
          <w:sz w:val="20"/>
          <w:szCs w:val="20"/>
        </w:rPr>
        <w:t>、</w:t>
      </w:r>
      <w:r w:rsidRPr="00D81112">
        <w:rPr>
          <w:rFonts w:ascii="ＭＳ 明朝" w:eastAsia="ＭＳ 明朝" w:hAnsi="ＭＳ 明朝" w:cs="ＭＳ Ｐゴシック"/>
          <w:color w:val="000000"/>
          <w:kern w:val="0"/>
          <w:sz w:val="20"/>
          <w:szCs w:val="20"/>
        </w:rPr>
        <w:t>具体的な金額は施設との契約で決まります</w:t>
      </w:r>
      <w:r>
        <w:rPr>
          <w:rFonts w:ascii="ＭＳ 明朝" w:eastAsia="ＭＳ 明朝" w:hAnsi="ＭＳ 明朝" w:cs="ＭＳ Ｐゴシック" w:hint="eastAsia"/>
          <w:color w:val="000000"/>
          <w:kern w:val="0"/>
          <w:sz w:val="20"/>
          <w:szCs w:val="20"/>
        </w:rPr>
        <w:t>。</w:t>
      </w:r>
    </w:p>
    <w:p w14:paraId="07359B8B" w14:textId="77777777" w:rsidR="00D81112" w:rsidRPr="00D81112" w:rsidRDefault="00D81112" w:rsidP="00D81112">
      <w:pPr>
        <w:autoSpaceDE w:val="0"/>
        <w:autoSpaceDN w:val="0"/>
        <w:adjustRightInd w:val="0"/>
        <w:ind w:left="600" w:hangingChars="300" w:hanging="600"/>
        <w:jc w:val="left"/>
        <w:rPr>
          <w:rFonts w:ascii="ＭＳ 明朝" w:eastAsia="ＭＳ 明朝" w:hAnsi="ＭＳ 明朝" w:cs="ＭＳ Ｐゴシック"/>
          <w:color w:val="000000"/>
          <w:kern w:val="0"/>
          <w:sz w:val="20"/>
          <w:szCs w:val="20"/>
        </w:rPr>
      </w:pPr>
    </w:p>
    <w:sectPr w:rsidR="00D81112" w:rsidRPr="00D81112" w:rsidSect="00870857">
      <w:pgSz w:w="11906" w:h="16838" w:code="9"/>
      <w:pgMar w:top="851" w:right="1134" w:bottom="567" w:left="1134" w:header="680"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E7"/>
    <w:rsid w:val="0000318A"/>
    <w:rsid w:val="00187862"/>
    <w:rsid w:val="001C1712"/>
    <w:rsid w:val="00230F94"/>
    <w:rsid w:val="00233357"/>
    <w:rsid w:val="00265446"/>
    <w:rsid w:val="002D3AFD"/>
    <w:rsid w:val="005330E8"/>
    <w:rsid w:val="006B3DA4"/>
    <w:rsid w:val="0070236F"/>
    <w:rsid w:val="007B216D"/>
    <w:rsid w:val="00870857"/>
    <w:rsid w:val="00AC6121"/>
    <w:rsid w:val="00B40254"/>
    <w:rsid w:val="00D81112"/>
    <w:rsid w:val="00F524E7"/>
    <w:rsid w:val="00FB4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51236B"/>
  <w15:chartTrackingRefBased/>
  <w15:docId w15:val="{3BE0B1F3-C201-4B9A-9230-878D56A3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4E7"/>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F52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D645-003C-41D3-8DD4-5918C986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2020-002</dc:creator>
  <cp:keywords/>
  <dc:description/>
  <cp:lastModifiedBy>2020-002</cp:lastModifiedBy>
  <cp:revision>2</cp:revision>
  <cp:lastPrinted>2021-06-11T06:51:00Z</cp:lastPrinted>
  <dcterms:created xsi:type="dcterms:W3CDTF">2021-06-11T07:04:00Z</dcterms:created>
  <dcterms:modified xsi:type="dcterms:W3CDTF">2021-06-11T07:04:00Z</dcterms:modified>
</cp:coreProperties>
</file>